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A8" w:rsidRDefault="00D04BA8" w:rsidP="006151F3">
      <w:pPr>
        <w:spacing w:after="60"/>
        <w:ind w:right="2118"/>
        <w:rPr>
          <w:b/>
          <w:sz w:val="32"/>
          <w:szCs w:val="32"/>
        </w:rPr>
      </w:pPr>
    </w:p>
    <w:p w:rsidR="006151F3" w:rsidRPr="00C51D93" w:rsidRDefault="00BD627E" w:rsidP="006151F3">
      <w:pPr>
        <w:spacing w:after="60"/>
        <w:ind w:right="2118"/>
        <w:rPr>
          <w:b/>
          <w:sz w:val="32"/>
          <w:szCs w:val="32"/>
        </w:rPr>
      </w:pPr>
      <w:r w:rsidRPr="00C51D93">
        <w:rPr>
          <w:b/>
          <w:sz w:val="32"/>
          <w:szCs w:val="32"/>
        </w:rPr>
        <w:t>Derivate e grafici di funzioni</w:t>
      </w:r>
      <w:r w:rsidR="006151F3" w:rsidRPr="00C51D93">
        <w:rPr>
          <w:b/>
          <w:sz w:val="32"/>
          <w:szCs w:val="32"/>
        </w:rPr>
        <w:t xml:space="preserve">. </w:t>
      </w:r>
      <w:r w:rsidRPr="00C51D93">
        <w:rPr>
          <w:b/>
          <w:sz w:val="32"/>
          <w:szCs w:val="32"/>
        </w:rPr>
        <w:t>Verifica</w:t>
      </w:r>
    </w:p>
    <w:p w:rsidR="00390258" w:rsidRPr="00C51D93" w:rsidRDefault="002B0D46" w:rsidP="00EB6602">
      <w:pPr>
        <w:pStyle w:val="NormaleWeb"/>
        <w:numPr>
          <w:ilvl w:val="0"/>
          <w:numId w:val="1"/>
        </w:numPr>
        <w:spacing w:before="0" w:beforeAutospacing="0" w:after="120" w:afterAutospacing="0"/>
        <w:ind w:left="283" w:hanging="283"/>
        <w:rPr>
          <w:bCs/>
          <w:sz w:val="28"/>
          <w:szCs w:val="28"/>
        </w:rPr>
      </w:pPr>
      <w:r w:rsidRPr="00C51D93">
        <w:rPr>
          <w:bCs/>
          <w:sz w:val="28"/>
          <w:szCs w:val="28"/>
        </w:rPr>
        <w:t>Nell</w:t>
      </w:r>
      <w:r w:rsidR="003507CC">
        <w:rPr>
          <w:bCs/>
          <w:sz w:val="28"/>
          <w:szCs w:val="28"/>
        </w:rPr>
        <w:t>e</w:t>
      </w:r>
      <w:r w:rsidRPr="00C51D93">
        <w:rPr>
          <w:bCs/>
          <w:sz w:val="28"/>
          <w:szCs w:val="28"/>
        </w:rPr>
        <w:t xml:space="preserve"> figur</w:t>
      </w:r>
      <w:r w:rsidR="003507CC">
        <w:rPr>
          <w:bCs/>
          <w:sz w:val="28"/>
          <w:szCs w:val="28"/>
        </w:rPr>
        <w:t>e</w:t>
      </w:r>
      <w:r w:rsidRPr="00C51D93">
        <w:rPr>
          <w:bCs/>
          <w:sz w:val="28"/>
          <w:szCs w:val="28"/>
        </w:rPr>
        <w:t xml:space="preserve"> </w:t>
      </w:r>
      <w:r w:rsidR="009F7F67" w:rsidRPr="00C51D93">
        <w:rPr>
          <w:bCs/>
          <w:sz w:val="28"/>
          <w:szCs w:val="28"/>
        </w:rPr>
        <w:t>seguent</w:t>
      </w:r>
      <w:r w:rsidR="003507CC">
        <w:rPr>
          <w:bCs/>
          <w:sz w:val="28"/>
          <w:szCs w:val="28"/>
        </w:rPr>
        <w:t>i</w:t>
      </w:r>
      <w:r w:rsidRPr="00C51D93">
        <w:rPr>
          <w:bCs/>
          <w:sz w:val="28"/>
          <w:szCs w:val="28"/>
        </w:rPr>
        <w:t xml:space="preserve"> sono disegnati tre grafici. Uno di essi è il grafico di una funzione </w:t>
      </w:r>
      <w:r w:rsidRPr="00C51D93">
        <w:rPr>
          <w:bCs/>
          <w:i/>
          <w:sz w:val="28"/>
          <w:szCs w:val="28"/>
        </w:rPr>
        <w:t>f</w:t>
      </w:r>
      <w:r w:rsidRPr="00C51D93">
        <w:rPr>
          <w:bCs/>
          <w:sz w:val="28"/>
          <w:szCs w:val="28"/>
        </w:rPr>
        <w:t xml:space="preserve">, un altro lo è della funzione derivata </w:t>
      </w:r>
      <w:r w:rsidRPr="003507CC">
        <w:rPr>
          <w:bCs/>
          <w:i/>
          <w:sz w:val="28"/>
          <w:szCs w:val="28"/>
        </w:rPr>
        <w:t xml:space="preserve">f’ </w:t>
      </w:r>
      <w:r w:rsidRPr="00C51D93">
        <w:rPr>
          <w:bCs/>
          <w:sz w:val="28"/>
          <w:szCs w:val="28"/>
        </w:rPr>
        <w:t xml:space="preserve">e l’altro ancora di </w:t>
      </w:r>
      <w:r w:rsidRPr="00C51D93">
        <w:rPr>
          <w:bCs/>
          <w:i/>
          <w:sz w:val="28"/>
          <w:szCs w:val="28"/>
        </w:rPr>
        <w:t>f"</w:t>
      </w:r>
      <w:r w:rsidRPr="00C51D93">
        <w:rPr>
          <w:bCs/>
          <w:sz w:val="28"/>
          <w:szCs w:val="28"/>
        </w:rPr>
        <w:t xml:space="preserve">. Quale delle alternative elencate </w:t>
      </w:r>
      <w:r w:rsidR="009F7F67" w:rsidRPr="00C51D93">
        <w:rPr>
          <w:bCs/>
          <w:sz w:val="28"/>
          <w:szCs w:val="28"/>
        </w:rPr>
        <w:t>sotto l</w:t>
      </w:r>
      <w:r w:rsidR="00186E80" w:rsidRPr="00C51D93">
        <w:rPr>
          <w:bCs/>
          <w:sz w:val="28"/>
          <w:szCs w:val="28"/>
        </w:rPr>
        <w:t>e</w:t>
      </w:r>
      <w:r w:rsidR="009F7F67" w:rsidRPr="00C51D93">
        <w:rPr>
          <w:bCs/>
          <w:sz w:val="28"/>
          <w:szCs w:val="28"/>
        </w:rPr>
        <w:t xml:space="preserve"> figur</w:t>
      </w:r>
      <w:r w:rsidR="00186E80" w:rsidRPr="00C51D93">
        <w:rPr>
          <w:bCs/>
          <w:sz w:val="28"/>
          <w:szCs w:val="28"/>
        </w:rPr>
        <w:t>e</w:t>
      </w:r>
      <w:r w:rsidRPr="00C51D93">
        <w:rPr>
          <w:bCs/>
          <w:sz w:val="28"/>
          <w:szCs w:val="28"/>
        </w:rPr>
        <w:t xml:space="preserve"> identifica correttamente ciascuno dei tre </w:t>
      </w:r>
      <w:proofErr w:type="gramStart"/>
      <w:r w:rsidRPr="00C51D93">
        <w:rPr>
          <w:bCs/>
          <w:sz w:val="28"/>
          <w:szCs w:val="28"/>
        </w:rPr>
        <w:t>grafici?</w:t>
      </w:r>
      <w:r w:rsidR="00390258" w:rsidRPr="00C51D93">
        <w:rPr>
          <w:bCs/>
          <w:sz w:val="28"/>
          <w:szCs w:val="28"/>
        </w:rPr>
        <w:t>_</w:t>
      </w:r>
      <w:proofErr w:type="gramEnd"/>
      <w:r w:rsidR="00390258" w:rsidRPr="00C51D93">
        <w:rPr>
          <w:bCs/>
          <w:sz w:val="28"/>
          <w:szCs w:val="28"/>
        </w:rPr>
        <w:t>___</w:t>
      </w:r>
      <w:r w:rsidRPr="00C51D93">
        <w:rPr>
          <w:bCs/>
          <w:sz w:val="28"/>
          <w:szCs w:val="28"/>
        </w:rPr>
        <w:t xml:space="preserve"> </w:t>
      </w: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364"/>
        <w:gridCol w:w="2314"/>
        <w:gridCol w:w="2977"/>
      </w:tblGrid>
      <w:tr w:rsidR="00186E80" w:rsidTr="00186E80">
        <w:tc>
          <w:tcPr>
            <w:tcW w:w="2364" w:type="dxa"/>
          </w:tcPr>
          <w:p w:rsidR="00C743E5" w:rsidRPr="00191F32" w:rsidRDefault="00C743E5" w:rsidP="00C743E5">
            <w:pPr>
              <w:pStyle w:val="NormaleWeb"/>
              <w:spacing w:beforeLines="5" w:before="12" w:beforeAutospacing="0" w:afterLines="1" w:after="2" w:afterAutospacing="0"/>
              <w:rPr>
                <w:bCs/>
                <w:sz w:val="15"/>
                <w:szCs w:val="15"/>
              </w:rPr>
            </w:pPr>
          </w:p>
          <w:p w:rsidR="00C743E5" w:rsidRDefault="00C743E5" w:rsidP="00191F32">
            <w:pPr>
              <w:pStyle w:val="NormaleWeb"/>
              <w:spacing w:before="0" w:beforeAutospacing="0" w:afterLines="1" w:after="2" w:afterAutospacing="0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w:drawing>
                <wp:inline distT="0" distB="0" distL="0" distR="0" wp14:anchorId="13A57FD0" wp14:editId="4F2518BE">
                  <wp:extent cx="1363553" cy="174053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2-10-07 alle 14.59.17.png"/>
                          <pic:cNvPicPr/>
                        </pic:nvPicPr>
                        <pic:blipFill rotWithShape="1">
                          <a:blip r:embed="rId7"/>
                          <a:srcRect t="2559" b="1"/>
                          <a:stretch/>
                        </pic:blipFill>
                        <pic:spPr bwMode="auto">
                          <a:xfrm>
                            <a:off x="0" y="0"/>
                            <a:ext cx="1373945" cy="1753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C743E5" w:rsidRPr="00C743E5" w:rsidRDefault="00C743E5" w:rsidP="00C743E5">
            <w:pPr>
              <w:pStyle w:val="NormaleWeb"/>
              <w:spacing w:beforeLines="1" w:before="2" w:beforeAutospacing="0" w:afterLines="1" w:after="2" w:afterAutospacing="0"/>
              <w:rPr>
                <w:bCs/>
                <w:sz w:val="8"/>
                <w:szCs w:val="8"/>
              </w:rPr>
            </w:pPr>
          </w:p>
          <w:p w:rsidR="00C743E5" w:rsidRDefault="00C743E5" w:rsidP="00C743E5">
            <w:pPr>
              <w:pStyle w:val="NormaleWeb"/>
              <w:spacing w:beforeLines="1" w:before="2" w:beforeAutospacing="0" w:afterLines="1" w:after="2" w:afterAutospacing="0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w:drawing>
                <wp:inline distT="0" distB="0" distL="0" distR="0" wp14:anchorId="06C0E5BE" wp14:editId="313A5A0E">
                  <wp:extent cx="1356360" cy="1814429"/>
                  <wp:effectExtent l="0" t="0" r="254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ta 2022-10-07 alle 14.55.21.png"/>
                          <pic:cNvPicPr/>
                        </pic:nvPicPr>
                        <pic:blipFill rotWithShape="1">
                          <a:blip r:embed="rId8"/>
                          <a:srcRect r="3527"/>
                          <a:stretch/>
                        </pic:blipFill>
                        <pic:spPr bwMode="auto">
                          <a:xfrm>
                            <a:off x="0" y="0"/>
                            <a:ext cx="1364292" cy="1825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743E5" w:rsidRPr="00191F32" w:rsidRDefault="00C743E5" w:rsidP="00C743E5">
            <w:pPr>
              <w:pStyle w:val="NormaleWeb"/>
              <w:spacing w:beforeLines="1" w:before="2" w:beforeAutospacing="0" w:afterLines="1" w:after="2" w:afterAutospacing="0"/>
              <w:rPr>
                <w:bCs/>
                <w:sz w:val="8"/>
                <w:szCs w:val="8"/>
              </w:rPr>
            </w:pPr>
          </w:p>
          <w:p w:rsidR="00191F32" w:rsidRDefault="00191F32" w:rsidP="00C743E5">
            <w:pPr>
              <w:pStyle w:val="NormaleWeb"/>
              <w:spacing w:beforeLines="1" w:before="2" w:beforeAutospacing="0" w:afterLines="1" w:after="2" w:afterAutospacing="0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w:drawing>
                <wp:inline distT="0" distB="0" distL="0" distR="0" wp14:anchorId="6F401A1D" wp14:editId="0936AB7F">
                  <wp:extent cx="1747904" cy="1801495"/>
                  <wp:effectExtent l="0" t="0" r="508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2-10-07 alle 14.55.06.png"/>
                          <pic:cNvPicPr/>
                        </pic:nvPicPr>
                        <pic:blipFill rotWithShape="1">
                          <a:blip r:embed="rId9"/>
                          <a:srcRect t="1942"/>
                          <a:stretch/>
                        </pic:blipFill>
                        <pic:spPr bwMode="auto">
                          <a:xfrm>
                            <a:off x="0" y="0"/>
                            <a:ext cx="1764805" cy="1818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C5C79" w:rsidRDefault="009F7F67" w:rsidP="00C743E5">
      <w:pPr>
        <w:pStyle w:val="NormaleWeb"/>
        <w:spacing w:beforeLines="1" w:before="2" w:beforeAutospacing="0" w:afterLines="1" w:after="2" w:afterAutospacing="0"/>
        <w:ind w:left="284"/>
        <w:rPr>
          <w:bCs/>
          <w:szCs w:val="28"/>
        </w:rPr>
      </w:pPr>
      <w:r>
        <w:rPr>
          <w:bCs/>
          <w:szCs w:val="28"/>
        </w:rPr>
        <w:t xml:space="preserve">      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72"/>
        <w:gridCol w:w="945"/>
        <w:gridCol w:w="945"/>
        <w:gridCol w:w="945"/>
      </w:tblGrid>
      <w:tr w:rsidR="00390258" w:rsidTr="00390258">
        <w:tc>
          <w:tcPr>
            <w:tcW w:w="572" w:type="dxa"/>
            <w:tcBorders>
              <w:top w:val="nil"/>
              <w:left w:val="nil"/>
            </w:tcBorders>
          </w:tcPr>
          <w:p w:rsidR="00390258" w:rsidRDefault="00390258" w:rsidP="00390258">
            <w:pPr>
              <w:pStyle w:val="NormaleWeb"/>
              <w:spacing w:beforeLines="25" w:before="60" w:beforeAutospacing="0" w:afterLines="25" w:after="60" w:afterAutospacing="0"/>
              <w:rPr>
                <w:bCs/>
                <w:szCs w:val="28"/>
              </w:rPr>
            </w:pPr>
          </w:p>
        </w:tc>
        <w:tc>
          <w:tcPr>
            <w:tcW w:w="945" w:type="dxa"/>
          </w:tcPr>
          <w:p w:rsidR="00390258" w:rsidRPr="00C51D93" w:rsidRDefault="00390258" w:rsidP="00390258">
            <w:pPr>
              <w:pStyle w:val="NormaleWeb"/>
              <w:spacing w:beforeLines="25" w:before="60" w:beforeAutospacing="0" w:afterLines="25" w:after="6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51D93">
              <w:rPr>
                <w:b/>
                <w:bCs/>
                <w:i/>
                <w:sz w:val="28"/>
                <w:szCs w:val="28"/>
              </w:rPr>
              <w:t>f</w:t>
            </w:r>
          </w:p>
        </w:tc>
        <w:tc>
          <w:tcPr>
            <w:tcW w:w="945" w:type="dxa"/>
          </w:tcPr>
          <w:p w:rsidR="00390258" w:rsidRPr="00C51D93" w:rsidRDefault="00390258" w:rsidP="00390258">
            <w:pPr>
              <w:pStyle w:val="NormaleWeb"/>
              <w:spacing w:beforeLines="25" w:before="60" w:beforeAutospacing="0" w:afterLines="25" w:after="60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/>
                <w:bCs/>
                <w:i/>
                <w:sz w:val="28"/>
                <w:szCs w:val="28"/>
              </w:rPr>
              <w:t>f'</w:t>
            </w:r>
          </w:p>
        </w:tc>
        <w:tc>
          <w:tcPr>
            <w:tcW w:w="945" w:type="dxa"/>
          </w:tcPr>
          <w:p w:rsidR="00390258" w:rsidRPr="00C51D93" w:rsidRDefault="00390258" w:rsidP="00390258">
            <w:pPr>
              <w:pStyle w:val="NormaleWeb"/>
              <w:spacing w:beforeLines="25" w:before="60" w:beforeAutospacing="0" w:afterLines="25" w:after="60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/>
                <w:bCs/>
                <w:i/>
                <w:sz w:val="28"/>
                <w:szCs w:val="28"/>
              </w:rPr>
              <w:t>f’’</w:t>
            </w:r>
          </w:p>
        </w:tc>
      </w:tr>
      <w:tr w:rsidR="00390258" w:rsidTr="00390258">
        <w:tc>
          <w:tcPr>
            <w:tcW w:w="572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1D93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3</w:t>
            </w:r>
          </w:p>
        </w:tc>
      </w:tr>
      <w:tr w:rsidR="00390258" w:rsidTr="00390258">
        <w:tc>
          <w:tcPr>
            <w:tcW w:w="572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1D93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2</w:t>
            </w:r>
          </w:p>
        </w:tc>
      </w:tr>
      <w:tr w:rsidR="00390258" w:rsidTr="00390258">
        <w:tc>
          <w:tcPr>
            <w:tcW w:w="572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1D93">
              <w:rPr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390258" w:rsidRPr="00C51D93" w:rsidRDefault="00390258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1</w:t>
            </w:r>
          </w:p>
        </w:tc>
      </w:tr>
      <w:tr w:rsidR="00186E80" w:rsidTr="00390258">
        <w:tc>
          <w:tcPr>
            <w:tcW w:w="572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1D93">
              <w:rPr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1</w:t>
            </w:r>
          </w:p>
        </w:tc>
      </w:tr>
      <w:tr w:rsidR="00186E80" w:rsidTr="00390258">
        <w:tc>
          <w:tcPr>
            <w:tcW w:w="572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51D93">
              <w:rPr>
                <w:b/>
                <w:bCs/>
                <w:sz w:val="28"/>
                <w:szCs w:val="28"/>
              </w:rPr>
              <w:t>E.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186E80" w:rsidRPr="00C51D93" w:rsidRDefault="00186E80" w:rsidP="00186E80">
            <w:pPr>
              <w:pStyle w:val="NormaleWeb"/>
              <w:spacing w:beforeLines="20" w:before="48" w:beforeAutospacing="0" w:afterLines="20" w:after="48" w:afterAutospacing="0"/>
              <w:jc w:val="center"/>
              <w:rPr>
                <w:bCs/>
                <w:sz w:val="28"/>
                <w:szCs w:val="28"/>
              </w:rPr>
            </w:pPr>
            <w:r w:rsidRPr="00C51D93">
              <w:rPr>
                <w:bCs/>
                <w:sz w:val="28"/>
                <w:szCs w:val="28"/>
              </w:rPr>
              <w:t>2</w:t>
            </w:r>
          </w:p>
        </w:tc>
      </w:tr>
    </w:tbl>
    <w:p w:rsidR="00C51D93" w:rsidRPr="00C51D93" w:rsidRDefault="00110D11" w:rsidP="00C51D93">
      <w:pPr>
        <w:tabs>
          <w:tab w:val="left" w:pos="2268"/>
        </w:tabs>
        <w:spacing w:before="240" w:after="120"/>
        <w:ind w:left="284" w:right="-6" w:hanging="284"/>
        <w:rPr>
          <w:noProof/>
          <w:szCs w:val="28"/>
          <w:lang w:eastAsia="it-IT"/>
        </w:rPr>
      </w:pPr>
      <w:r w:rsidRPr="00C51D93">
        <w:rPr>
          <w:b/>
          <w:noProof/>
          <w:szCs w:val="28"/>
          <w:lang w:eastAsia="it-IT"/>
        </w:rPr>
        <w:t xml:space="preserve">2. </w:t>
      </w:r>
      <w:r w:rsidRPr="00C51D93">
        <w:rPr>
          <w:noProof/>
          <w:szCs w:val="28"/>
          <w:lang w:eastAsia="it-IT"/>
        </w:rPr>
        <w:t xml:space="preserve">La figura </w:t>
      </w:r>
      <w:r w:rsidR="00C51D93">
        <w:rPr>
          <w:noProof/>
          <w:szCs w:val="28"/>
          <w:lang w:eastAsia="it-IT"/>
        </w:rPr>
        <w:t>sotto a destr</w:t>
      </w:r>
      <w:r w:rsidRPr="00C51D93">
        <w:rPr>
          <w:noProof/>
          <w:szCs w:val="28"/>
          <w:lang w:eastAsia="it-IT"/>
        </w:rPr>
        <w:t xml:space="preserve">a rappresenta il grafico di una funzione </w:t>
      </w:r>
      <w:r w:rsidRPr="00C51D93">
        <w:rPr>
          <w:i/>
          <w:noProof/>
          <w:szCs w:val="28"/>
          <w:lang w:eastAsia="it-IT"/>
        </w:rPr>
        <w:t>f</w:t>
      </w:r>
      <w:r w:rsidRPr="00C51D93">
        <w:rPr>
          <w:noProof/>
          <w:szCs w:val="28"/>
          <w:lang w:eastAsia="it-IT"/>
        </w:rPr>
        <w:t>(</w:t>
      </w:r>
      <w:r w:rsidRPr="00C51D93">
        <w:rPr>
          <w:i/>
          <w:noProof/>
          <w:szCs w:val="28"/>
          <w:lang w:eastAsia="it-IT"/>
        </w:rPr>
        <w:t>x</w:t>
      </w:r>
      <w:r w:rsidRPr="00C51D93">
        <w:rPr>
          <w:noProof/>
          <w:szCs w:val="28"/>
          <w:lang w:eastAsia="it-IT"/>
        </w:rPr>
        <w:t xml:space="preserve">). </w:t>
      </w:r>
      <w:r w:rsidRPr="00C51D93">
        <w:rPr>
          <w:noProof/>
          <w:szCs w:val="28"/>
          <w:lang w:eastAsia="it-IT"/>
        </w:rPr>
        <w:br/>
        <w:t xml:space="preserve">Quale fra le figure </w:t>
      </w:r>
      <w:r w:rsidR="00651BD8">
        <w:rPr>
          <w:noProof/>
          <w:szCs w:val="28"/>
          <w:lang w:eastAsia="it-IT"/>
        </w:rPr>
        <w:t>sotto</w:t>
      </w:r>
      <w:r w:rsidR="00C51D93">
        <w:rPr>
          <w:noProof/>
          <w:szCs w:val="28"/>
          <w:lang w:eastAsia="it-IT"/>
        </w:rPr>
        <w:t xml:space="preserve"> a sinistra </w:t>
      </w:r>
      <w:r w:rsidRPr="00C51D93">
        <w:rPr>
          <w:noProof/>
          <w:szCs w:val="28"/>
          <w:lang w:eastAsia="it-IT"/>
        </w:rPr>
        <w:t>rappresenta il segno di</w:t>
      </w:r>
      <w:r w:rsidRPr="00C51D93">
        <w:rPr>
          <w:b/>
          <w:noProof/>
          <w:szCs w:val="28"/>
          <w:lang w:eastAsia="it-IT"/>
        </w:rPr>
        <w:t xml:space="preserve"> </w:t>
      </w:r>
      <w:r w:rsidRPr="00C51D93">
        <w:rPr>
          <w:i/>
          <w:noProof/>
          <w:szCs w:val="28"/>
          <w:lang w:eastAsia="it-IT"/>
        </w:rPr>
        <w:t>f’</w:t>
      </w:r>
      <w:r w:rsidRPr="00C51D93">
        <w:rPr>
          <w:noProof/>
          <w:szCs w:val="28"/>
          <w:lang w:eastAsia="it-IT"/>
        </w:rPr>
        <w:t>(</w:t>
      </w:r>
      <w:r w:rsidRPr="00C51D93">
        <w:rPr>
          <w:i/>
          <w:noProof/>
          <w:szCs w:val="28"/>
          <w:lang w:eastAsia="it-IT"/>
        </w:rPr>
        <w:t>x</w:t>
      </w:r>
      <w:r w:rsidRPr="00C51D93">
        <w:rPr>
          <w:noProof/>
          <w:szCs w:val="28"/>
          <w:lang w:eastAsia="it-IT"/>
        </w:rPr>
        <w:t xml:space="preserve">) e </w:t>
      </w:r>
      <w:r w:rsidRPr="00C51D93">
        <w:rPr>
          <w:i/>
          <w:noProof/>
          <w:szCs w:val="28"/>
          <w:lang w:eastAsia="it-IT"/>
        </w:rPr>
        <w:t>f”</w:t>
      </w:r>
      <w:r w:rsidRPr="00C51D93">
        <w:rPr>
          <w:noProof/>
          <w:szCs w:val="28"/>
          <w:lang w:eastAsia="it-IT"/>
        </w:rPr>
        <w:t>(</w:t>
      </w:r>
      <w:r w:rsidRPr="00C51D93">
        <w:rPr>
          <w:i/>
          <w:noProof/>
          <w:szCs w:val="28"/>
          <w:lang w:eastAsia="it-IT"/>
        </w:rPr>
        <w:t>x</w:t>
      </w:r>
      <w:r w:rsidRPr="00C51D93">
        <w:rPr>
          <w:noProof/>
          <w:szCs w:val="28"/>
          <w:lang w:eastAsia="it-IT"/>
        </w:rPr>
        <w:t xml:space="preserve">)?____   </w:t>
      </w:r>
    </w:p>
    <w:p w:rsidR="00110D11" w:rsidRPr="00510FA8" w:rsidRDefault="00D04BA8" w:rsidP="00793D5C">
      <w:pPr>
        <w:tabs>
          <w:tab w:val="left" w:pos="2268"/>
        </w:tabs>
        <w:spacing w:before="120" w:after="120"/>
        <w:ind w:left="284" w:right="-6" w:hanging="284"/>
        <w:rPr>
          <w:noProof/>
          <w:sz w:val="24"/>
          <w:lang w:eastAsia="it-IT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4194810" cy="2941163"/>
            <wp:effectExtent l="0" t="0" r="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ta 2022-10-08 alle 14.39.3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7481" cy="29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it-IT"/>
        </w:rPr>
        <w:t xml:space="preserve"> </w:t>
      </w:r>
      <w:r w:rsidR="00110D11" w:rsidRPr="0040405A">
        <w:rPr>
          <w:noProof/>
          <w:sz w:val="24"/>
          <w:lang w:eastAsia="it-IT"/>
        </w:rPr>
        <w:t xml:space="preserve"> </w:t>
      </w:r>
      <w:r w:rsidR="00C51D93">
        <w:rPr>
          <w:b/>
          <w:noProof/>
          <w:sz w:val="24"/>
          <w:lang w:eastAsia="it-IT"/>
        </w:rPr>
        <w:drawing>
          <wp:inline distT="0" distB="0" distL="0" distR="0" wp14:anchorId="3AAF94F6" wp14:editId="7CF27881">
            <wp:extent cx="2089785" cy="2374911"/>
            <wp:effectExtent l="25400" t="25400" r="31115" b="2540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22-10-08 alle 12.23.56.png"/>
                    <pic:cNvPicPr/>
                  </pic:nvPicPr>
                  <pic:blipFill rotWithShape="1">
                    <a:blip r:embed="rId11"/>
                    <a:srcRect l="4810" t="987" r="1633" b="8690"/>
                    <a:stretch/>
                  </pic:blipFill>
                  <pic:spPr bwMode="auto">
                    <a:xfrm>
                      <a:off x="0" y="0"/>
                      <a:ext cx="2114680" cy="2403202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0D11" w:rsidRPr="00510FA8" w:rsidSect="006151F3">
      <w:footerReference w:type="even" r:id="rId12"/>
      <w:footerReference w:type="default" r:id="rId13"/>
      <w:pgSz w:w="11904" w:h="16834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9F" w:rsidRDefault="0021769F">
      <w:r>
        <w:separator/>
      </w:r>
    </w:p>
  </w:endnote>
  <w:endnote w:type="continuationSeparator" w:id="0">
    <w:p w:rsidR="0021769F" w:rsidRDefault="0021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F3" w:rsidRDefault="006151F3" w:rsidP="006151F3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1F3" w:rsidRDefault="006151F3" w:rsidP="006151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F3" w:rsidRDefault="006151F3" w:rsidP="006151F3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6151F3" w:rsidRPr="002B0D46" w:rsidRDefault="002B0D46" w:rsidP="006151F3">
    <w:pPr>
      <w:pStyle w:val="Pidipagina"/>
      <w:ind w:right="360"/>
      <w:rPr>
        <w:i/>
        <w:sz w:val="20"/>
        <w:lang w:val="it-IT"/>
      </w:rPr>
    </w:pPr>
    <w:r>
      <w:rPr>
        <w:i/>
        <w:sz w:val="20"/>
        <w:lang w:val="it-IT"/>
      </w:rPr>
      <w:t>Daniela Valenti</w:t>
    </w:r>
    <w:r w:rsidR="006151F3">
      <w:rPr>
        <w:i/>
        <w:sz w:val="20"/>
      </w:rPr>
      <w:t xml:space="preserve">, </w:t>
    </w:r>
    <w:r>
      <w:rPr>
        <w:i/>
        <w:sz w:val="20"/>
        <w:lang w:val="it-IT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9F" w:rsidRDefault="0021769F">
      <w:r>
        <w:separator/>
      </w:r>
    </w:p>
  </w:footnote>
  <w:footnote w:type="continuationSeparator" w:id="0">
    <w:p w:rsidR="0021769F" w:rsidRDefault="0021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4B8D"/>
    <w:multiLevelType w:val="hybridMultilevel"/>
    <w:tmpl w:val="D018A050"/>
    <w:lvl w:ilvl="0" w:tplc="A558C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10D11"/>
    <w:rsid w:val="00186E80"/>
    <w:rsid w:val="00191F32"/>
    <w:rsid w:val="0021769F"/>
    <w:rsid w:val="002B0D46"/>
    <w:rsid w:val="003507CC"/>
    <w:rsid w:val="003526E6"/>
    <w:rsid w:val="00385C4B"/>
    <w:rsid w:val="00390258"/>
    <w:rsid w:val="004259F0"/>
    <w:rsid w:val="004C1E9C"/>
    <w:rsid w:val="004C5C79"/>
    <w:rsid w:val="006151F3"/>
    <w:rsid w:val="00651BD8"/>
    <w:rsid w:val="00710BAD"/>
    <w:rsid w:val="00793D5C"/>
    <w:rsid w:val="007A4F9E"/>
    <w:rsid w:val="007E2CAA"/>
    <w:rsid w:val="00907530"/>
    <w:rsid w:val="009F7F67"/>
    <w:rsid w:val="00A02A4B"/>
    <w:rsid w:val="00A74410"/>
    <w:rsid w:val="00B31A9B"/>
    <w:rsid w:val="00B34936"/>
    <w:rsid w:val="00BD627E"/>
    <w:rsid w:val="00BE1520"/>
    <w:rsid w:val="00BE44ED"/>
    <w:rsid w:val="00C51D93"/>
    <w:rsid w:val="00C743E5"/>
    <w:rsid w:val="00D038B0"/>
    <w:rsid w:val="00D04BA8"/>
    <w:rsid w:val="00D23C57"/>
    <w:rsid w:val="00D616EE"/>
    <w:rsid w:val="00E00234"/>
    <w:rsid w:val="00E57874"/>
    <w:rsid w:val="00E72B35"/>
    <w:rsid w:val="00EB6602"/>
    <w:rsid w:val="00F14537"/>
    <w:rsid w:val="00FE7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FDDF0"/>
  <w15:chartTrackingRefBased/>
  <w15:docId w15:val="{CCACD40D-7072-7749-ACC5-E6E222B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media1-Colore21">
    <w:name w:val="Griglia media 1 - Colore 2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chiara-Colore11">
    <w:name w:val="Griglia chiara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basedOn w:val="Carpredefinitoparagrafo"/>
    <w:rsid w:val="008D16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Links>
    <vt:vector size="132" baseType="variant">
      <vt:variant>
        <vt:i4>852057</vt:i4>
      </vt:variant>
      <vt:variant>
        <vt:i4>2377</vt:i4>
      </vt:variant>
      <vt:variant>
        <vt:i4>1025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852057</vt:i4>
      </vt:variant>
      <vt:variant>
        <vt:i4>2381</vt:i4>
      </vt:variant>
      <vt:variant>
        <vt:i4>1026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852057</vt:i4>
      </vt:variant>
      <vt:variant>
        <vt:i4>2385</vt:i4>
      </vt:variant>
      <vt:variant>
        <vt:i4>1027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4128883</vt:i4>
      </vt:variant>
      <vt:variant>
        <vt:i4>2389</vt:i4>
      </vt:variant>
      <vt:variant>
        <vt:i4>1028</vt:i4>
      </vt:variant>
      <vt:variant>
        <vt:i4>1</vt:i4>
      </vt:variant>
      <vt:variant>
        <vt:lpwstr>Analisi7_Scheda1_graf1</vt:lpwstr>
      </vt:variant>
      <vt:variant>
        <vt:lpwstr/>
      </vt:variant>
      <vt:variant>
        <vt:i4>6815807</vt:i4>
      </vt:variant>
      <vt:variant>
        <vt:i4>2512</vt:i4>
      </vt:variant>
      <vt:variant>
        <vt:i4>1029</vt:i4>
      </vt:variant>
      <vt:variant>
        <vt:i4>1</vt:i4>
      </vt:variant>
      <vt:variant>
        <vt:lpwstr>Analisi7_Scheda1_Fig1A</vt:lpwstr>
      </vt:variant>
      <vt:variant>
        <vt:lpwstr/>
      </vt:variant>
      <vt:variant>
        <vt:i4>524378</vt:i4>
      </vt:variant>
      <vt:variant>
        <vt:i4>2514</vt:i4>
      </vt:variant>
      <vt:variant>
        <vt:i4>1030</vt:i4>
      </vt:variant>
      <vt:variant>
        <vt:i4>1</vt:i4>
      </vt:variant>
      <vt:variant>
        <vt:lpwstr>Analisi7_Scheda1B</vt:lpwstr>
      </vt:variant>
      <vt:variant>
        <vt:lpwstr/>
      </vt:variant>
      <vt:variant>
        <vt:i4>524379</vt:i4>
      </vt:variant>
      <vt:variant>
        <vt:i4>2517</vt:i4>
      </vt:variant>
      <vt:variant>
        <vt:i4>1031</vt:i4>
      </vt:variant>
      <vt:variant>
        <vt:i4>1</vt:i4>
      </vt:variant>
      <vt:variant>
        <vt:lpwstr>Analisi7_Scheda1C</vt:lpwstr>
      </vt:variant>
      <vt:variant>
        <vt:lpwstr/>
      </vt:variant>
      <vt:variant>
        <vt:i4>524380</vt:i4>
      </vt:variant>
      <vt:variant>
        <vt:i4>2519</vt:i4>
      </vt:variant>
      <vt:variant>
        <vt:i4>1032</vt:i4>
      </vt:variant>
      <vt:variant>
        <vt:i4>1</vt:i4>
      </vt:variant>
      <vt:variant>
        <vt:lpwstr>Analisi7_Scheda1D</vt:lpwstr>
      </vt:variant>
      <vt:variant>
        <vt:lpwstr/>
      </vt:variant>
      <vt:variant>
        <vt:i4>6881369</vt:i4>
      </vt:variant>
      <vt:variant>
        <vt:i4>2530</vt:i4>
      </vt:variant>
      <vt:variant>
        <vt:i4>1033</vt:i4>
      </vt:variant>
      <vt:variant>
        <vt:i4>1</vt:i4>
      </vt:variant>
      <vt:variant>
        <vt:lpwstr>Analisi7_Scheda1AA</vt:lpwstr>
      </vt:variant>
      <vt:variant>
        <vt:lpwstr/>
      </vt:variant>
      <vt:variant>
        <vt:i4>6946906</vt:i4>
      </vt:variant>
      <vt:variant>
        <vt:i4>2532</vt:i4>
      </vt:variant>
      <vt:variant>
        <vt:i4>1034</vt:i4>
      </vt:variant>
      <vt:variant>
        <vt:i4>1</vt:i4>
      </vt:variant>
      <vt:variant>
        <vt:lpwstr>Analisi7_Scheda1BB</vt:lpwstr>
      </vt:variant>
      <vt:variant>
        <vt:lpwstr/>
      </vt:variant>
      <vt:variant>
        <vt:i4>7012443</vt:i4>
      </vt:variant>
      <vt:variant>
        <vt:i4>2534</vt:i4>
      </vt:variant>
      <vt:variant>
        <vt:i4>1035</vt:i4>
      </vt:variant>
      <vt:variant>
        <vt:i4>1</vt:i4>
      </vt:variant>
      <vt:variant>
        <vt:lpwstr>Analisi7_Scheda1CC</vt:lpwstr>
      </vt:variant>
      <vt:variant>
        <vt:lpwstr/>
      </vt:variant>
      <vt:variant>
        <vt:i4>7077980</vt:i4>
      </vt:variant>
      <vt:variant>
        <vt:i4>2536</vt:i4>
      </vt:variant>
      <vt:variant>
        <vt:i4>1036</vt:i4>
      </vt:variant>
      <vt:variant>
        <vt:i4>1</vt:i4>
      </vt:variant>
      <vt:variant>
        <vt:lpwstr>Analisi7_Scheda1DD</vt:lpwstr>
      </vt:variant>
      <vt:variant>
        <vt:lpwstr/>
      </vt:variant>
      <vt:variant>
        <vt:i4>524294</vt:i4>
      </vt:variant>
      <vt:variant>
        <vt:i4>2658</vt:i4>
      </vt:variant>
      <vt:variant>
        <vt:i4>1037</vt:i4>
      </vt:variant>
      <vt:variant>
        <vt:i4>1</vt:i4>
      </vt:variant>
      <vt:variant>
        <vt:lpwstr>Analisi7_Scheda1_AAa</vt:lpwstr>
      </vt:variant>
      <vt:variant>
        <vt:lpwstr/>
      </vt:variant>
      <vt:variant>
        <vt:i4>6946872</vt:i4>
      </vt:variant>
      <vt:variant>
        <vt:i4>2660</vt:i4>
      </vt:variant>
      <vt:variant>
        <vt:i4>1038</vt:i4>
      </vt:variant>
      <vt:variant>
        <vt:i4>1</vt:i4>
      </vt:variant>
      <vt:variant>
        <vt:lpwstr>Analisi7_Scheda1BBb</vt:lpwstr>
      </vt:variant>
      <vt:variant>
        <vt:lpwstr/>
      </vt:variant>
      <vt:variant>
        <vt:i4>7012408</vt:i4>
      </vt:variant>
      <vt:variant>
        <vt:i4>2662</vt:i4>
      </vt:variant>
      <vt:variant>
        <vt:i4>1039</vt:i4>
      </vt:variant>
      <vt:variant>
        <vt:i4>1</vt:i4>
      </vt:variant>
      <vt:variant>
        <vt:lpwstr>Analisi7_Scheda1CCc</vt:lpwstr>
      </vt:variant>
      <vt:variant>
        <vt:lpwstr/>
      </vt:variant>
      <vt:variant>
        <vt:i4>7077944</vt:i4>
      </vt:variant>
      <vt:variant>
        <vt:i4>2664</vt:i4>
      </vt:variant>
      <vt:variant>
        <vt:i4>1040</vt:i4>
      </vt:variant>
      <vt:variant>
        <vt:i4>1</vt:i4>
      </vt:variant>
      <vt:variant>
        <vt:lpwstr>Analisi7_Scheda1DDd</vt:lpwstr>
      </vt:variant>
      <vt:variant>
        <vt:lpwstr/>
      </vt:variant>
      <vt:variant>
        <vt:i4>131161</vt:i4>
      </vt:variant>
      <vt:variant>
        <vt:i4>-1</vt:i4>
      </vt:variant>
      <vt:variant>
        <vt:i4>1054</vt:i4>
      </vt:variant>
      <vt:variant>
        <vt:i4>1</vt:i4>
      </vt:variant>
      <vt:variant>
        <vt:lpwstr>Schermata 2016-04-23 alle 18</vt:lpwstr>
      </vt:variant>
      <vt:variant>
        <vt:lpwstr/>
      </vt:variant>
      <vt:variant>
        <vt:i4>196697</vt:i4>
      </vt:variant>
      <vt:variant>
        <vt:i4>-1</vt:i4>
      </vt:variant>
      <vt:variant>
        <vt:i4>1056</vt:i4>
      </vt:variant>
      <vt:variant>
        <vt:i4>1</vt:i4>
      </vt:variant>
      <vt:variant>
        <vt:lpwstr>Schermata 2016-04-23 alle 19</vt:lpwstr>
      </vt:variant>
      <vt:variant>
        <vt:lpwstr/>
      </vt:variant>
      <vt:variant>
        <vt:i4>196697</vt:i4>
      </vt:variant>
      <vt:variant>
        <vt:i4>-1</vt:i4>
      </vt:variant>
      <vt:variant>
        <vt:i4>1058</vt:i4>
      </vt:variant>
      <vt:variant>
        <vt:i4>1</vt:i4>
      </vt:variant>
      <vt:variant>
        <vt:lpwstr>Schermata 2016-04-23 alle 19</vt:lpwstr>
      </vt:variant>
      <vt:variant>
        <vt:lpwstr/>
      </vt:variant>
      <vt:variant>
        <vt:i4>655450</vt:i4>
      </vt:variant>
      <vt:variant>
        <vt:i4>-1</vt:i4>
      </vt:variant>
      <vt:variant>
        <vt:i4>1059</vt:i4>
      </vt:variant>
      <vt:variant>
        <vt:i4>1</vt:i4>
      </vt:variant>
      <vt:variant>
        <vt:lpwstr>Schermata 2016-04-23 alle 20</vt:lpwstr>
      </vt:variant>
      <vt:variant>
        <vt:lpwstr/>
      </vt:variant>
      <vt:variant>
        <vt:i4>655450</vt:i4>
      </vt:variant>
      <vt:variant>
        <vt:i4>-1</vt:i4>
      </vt:variant>
      <vt:variant>
        <vt:i4>1062</vt:i4>
      </vt:variant>
      <vt:variant>
        <vt:i4>1</vt:i4>
      </vt:variant>
      <vt:variant>
        <vt:lpwstr>Schermata 2016-04-23 alle 20</vt:lpwstr>
      </vt:variant>
      <vt:variant>
        <vt:lpwstr/>
      </vt:variant>
      <vt:variant>
        <vt:i4>852057</vt:i4>
      </vt:variant>
      <vt:variant>
        <vt:i4>-1</vt:i4>
      </vt:variant>
      <vt:variant>
        <vt:i4>1063</vt:i4>
      </vt:variant>
      <vt:variant>
        <vt:i4>1</vt:i4>
      </vt:variant>
      <vt:variant>
        <vt:lpwstr>Schermata 2016-04-24 alle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20</cp:revision>
  <cp:lastPrinted>2022-10-08T12:42:00Z</cp:lastPrinted>
  <dcterms:created xsi:type="dcterms:W3CDTF">2022-09-26T14:37:00Z</dcterms:created>
  <dcterms:modified xsi:type="dcterms:W3CDTF">2022-10-08T12:50:00Z</dcterms:modified>
</cp:coreProperties>
</file>