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A8" w:rsidRDefault="00196E05" w:rsidP="00196E05">
      <w:pPr>
        <w:spacing w:after="12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96E05">
        <w:rPr>
          <w:rFonts w:ascii="Times New Roman" w:hAnsi="Times New Roman" w:cs="Times New Roman"/>
          <w:b/>
          <w:color w:val="FF0000"/>
          <w:sz w:val="32"/>
          <w:szCs w:val="32"/>
        </w:rPr>
        <w:t>Segno di un quoziente di polinomi</w:t>
      </w:r>
    </w:p>
    <w:p w:rsidR="00196E05" w:rsidRDefault="00196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È dato il seguente quoziente di polinomi </w:t>
      </w:r>
      <w:r w:rsidRPr="00196E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Q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196E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196E05" w:rsidRPr="00F3356D" w:rsidRDefault="00196E05" w:rsidP="00F3356D">
      <w:pPr>
        <w:ind w:left="1134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-4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x-1</m:t>
              </m:r>
            </m:den>
          </m:f>
        </m:oMath>
      </m:oMathPara>
    </w:p>
    <w:p w:rsidR="00196E05" w:rsidRDefault="00196E05" w:rsidP="00196E0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553A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Per studiarne il segno basta ricordare che il segno di un </w:t>
      </w:r>
      <w:r w:rsidR="00C553A7" w:rsidRPr="00C553A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quoziente</w:t>
      </w:r>
      <w:r w:rsidR="00F3356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Q=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den>
        </m:f>
      </m:oMath>
      <w:r w:rsidR="00F3356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d</w:t>
      </w:r>
      <w:r w:rsidR="00C553A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ipende dal segno del numeratore </w:t>
      </w:r>
      <w:r w:rsidR="00C553A7" w:rsidRPr="00C553A7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N</w:t>
      </w:r>
      <w:r w:rsidR="00C553A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e del denominatore </w:t>
      </w:r>
      <w:r w:rsidR="00C553A7" w:rsidRPr="00C553A7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D</w:t>
      </w:r>
      <w:r w:rsidR="00C553A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nel modo seguente:</w:t>
      </w:r>
    </w:p>
    <w:p w:rsidR="00C553A7" w:rsidRPr="00C553A7" w:rsidRDefault="00C553A7" w:rsidP="00F3356D">
      <w:pPr>
        <w:pStyle w:val="Paragrafoelenco"/>
        <w:numPr>
          <w:ilvl w:val="0"/>
          <w:numId w:val="1"/>
        </w:numPr>
        <w:shd w:val="clear" w:color="auto" w:fill="FFFEE8"/>
        <w:spacing w:before="20"/>
        <w:ind w:left="850" w:right="4247" w:hanging="357"/>
        <w:contextualSpacing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553A7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Q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non ha significato, se </w:t>
      </w:r>
      <w:r w:rsidRPr="00C553A7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D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C553A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= 0;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         </w:t>
      </w:r>
    </w:p>
    <w:p w:rsidR="00C553A7" w:rsidRPr="00C553A7" w:rsidRDefault="00BE1B2D" w:rsidP="00F3356D">
      <w:pPr>
        <w:pStyle w:val="Paragrafoelenco"/>
        <w:numPr>
          <w:ilvl w:val="0"/>
          <w:numId w:val="1"/>
        </w:numPr>
        <w:shd w:val="clear" w:color="auto" w:fill="FFFEE8"/>
        <w:spacing w:before="20"/>
        <w:ind w:left="850" w:right="4247" w:hanging="357"/>
        <w:contextualSpacing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8486C1">
            <wp:simplePos x="0" y="0"/>
            <wp:positionH relativeFrom="margin">
              <wp:posOffset>4775968</wp:posOffset>
            </wp:positionH>
            <wp:positionV relativeFrom="margin">
              <wp:posOffset>2448560</wp:posOffset>
            </wp:positionV>
            <wp:extent cx="1722120" cy="2306320"/>
            <wp:effectExtent l="12700" t="12700" r="17780" b="1778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hermata 2022-05-30 alle 15.16.4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7" t="3005" r="7642" b="3853"/>
                    <a:stretch/>
                  </pic:blipFill>
                  <pic:spPr bwMode="auto">
                    <a:xfrm>
                      <a:off x="0" y="0"/>
                      <a:ext cx="1722120" cy="2306320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3A7" w:rsidRPr="00C553A7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Q</w:t>
      </w:r>
      <w:r w:rsidR="00C553A7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553A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= 0</w:t>
      </w:r>
      <w:r w:rsidR="00C553A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se </w:t>
      </w:r>
      <w:r w:rsidR="00C553A7" w:rsidRPr="00C553A7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N</w:t>
      </w:r>
      <w:r w:rsidR="00C553A7" w:rsidRPr="00C553A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= 0</w:t>
      </w:r>
      <w:r w:rsidR="00C553A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C553A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C553A7" w:rsidRPr="00C553A7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e</w:t>
      </w:r>
      <w:r w:rsidR="00C553A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</w:t>
      </w:r>
      <w:r w:rsidR="00C553A7" w:rsidRPr="00C553A7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D</w:t>
      </w:r>
      <w:r w:rsidR="00C553A7" w:rsidRPr="00C553A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≠ 0</w:t>
      </w:r>
      <w:r w:rsidR="00C553A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;                 </w:t>
      </w:r>
    </w:p>
    <w:p w:rsidR="00C553A7" w:rsidRPr="00C553A7" w:rsidRDefault="00632411" w:rsidP="00F3356D">
      <w:pPr>
        <w:pStyle w:val="Paragrafoelenco"/>
        <w:numPr>
          <w:ilvl w:val="0"/>
          <w:numId w:val="1"/>
        </w:numPr>
        <w:shd w:val="clear" w:color="auto" w:fill="FFFEE8"/>
        <w:spacing w:before="20"/>
        <w:ind w:left="850" w:right="4247" w:hanging="357"/>
        <w:contextualSpacing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5170348</wp:posOffset>
                </wp:positionH>
                <wp:positionV relativeFrom="paragraph">
                  <wp:posOffset>171273</wp:posOffset>
                </wp:positionV>
                <wp:extent cx="574158" cy="308344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58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2411" w:rsidRPr="00632411" w:rsidRDefault="0063241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24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Fig.1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07.1pt;margin-top:13.5pt;width:45.2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" fillcolor="white [3201]" stroked="f" strokeweight=".5pt">
                <v:textbox>
                  <w:txbxContent>
                    <w:p w:rsidR="00632411" w:rsidRPr="00632411" w:rsidRDefault="0063241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24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Fig.1</w:t>
                      </w:r>
                    </w:p>
                  </w:txbxContent>
                </v:textbox>
              </v:shape>
            </w:pict>
          </mc:Fallback>
        </mc:AlternateContent>
      </w:r>
      <w:r w:rsidR="00C553A7" w:rsidRPr="00C553A7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Q</w:t>
      </w:r>
      <w:r w:rsidR="00C553A7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553A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&gt; 0</w:t>
      </w:r>
      <w:r w:rsidR="00C553A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se </w:t>
      </w:r>
      <w:r w:rsidR="00C553A7" w:rsidRPr="00C553A7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N</w:t>
      </w:r>
      <w:r w:rsidR="00C553A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C553A7" w:rsidRPr="00C553A7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e</w:t>
      </w:r>
      <w:r w:rsidR="00C553A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C553A7" w:rsidRPr="00C553A7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D</w:t>
      </w:r>
      <w:r w:rsidR="00C553A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hanno lo stesso segno;</w:t>
      </w:r>
    </w:p>
    <w:p w:rsidR="00C553A7" w:rsidRPr="00C553A7" w:rsidRDefault="00C553A7" w:rsidP="00F3356D">
      <w:pPr>
        <w:pStyle w:val="Paragrafoelenco"/>
        <w:numPr>
          <w:ilvl w:val="0"/>
          <w:numId w:val="1"/>
        </w:numPr>
        <w:shd w:val="clear" w:color="auto" w:fill="FFFEE8"/>
        <w:spacing w:before="20"/>
        <w:ind w:left="850" w:right="4247" w:hanging="357"/>
        <w:contextualSpacing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553A7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Q</w:t>
      </w:r>
      <w:r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&lt; 0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se </w:t>
      </w:r>
      <w:r w:rsidRPr="00C553A7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N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C553A7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e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C553A7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D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hanno segno opposto.</w:t>
      </w:r>
    </w:p>
    <w:p w:rsidR="00C553A7" w:rsidRDefault="00C553A7" w:rsidP="00F3356D">
      <w:pPr>
        <w:spacing w:before="40"/>
        <w:ind w:right="-6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Ecco </w:t>
      </w:r>
      <w:r w:rsidR="004D2C0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i passi da seguire per concludere il procedimento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="00A81A86" w:rsidRPr="00A81A86">
        <w:rPr>
          <w:rFonts w:ascii="Times New Roman" w:eastAsiaTheme="minorEastAsia" w:hAnsi="Times New Roman" w:cs="Times New Roman"/>
          <w:b/>
          <w:i/>
          <w:noProof/>
          <w:color w:val="000000" w:themeColor="text1"/>
          <w:sz w:val="28"/>
          <w:szCs w:val="28"/>
        </w:rPr>
        <w:t xml:space="preserve"> </w:t>
      </w:r>
    </w:p>
    <w:p w:rsidR="004D2C07" w:rsidRPr="00831531" w:rsidRDefault="004D2C07" w:rsidP="00831531">
      <w:pPr>
        <w:pStyle w:val="Paragrafoelenco"/>
        <w:numPr>
          <w:ilvl w:val="0"/>
          <w:numId w:val="2"/>
        </w:numPr>
        <w:spacing w:after="40"/>
        <w:ind w:left="425" w:right="2261" w:hanging="357"/>
        <w:contextualSpacing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S</w:t>
      </w:r>
      <w:r w:rsidR="00C553A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tudi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o</w:t>
      </w:r>
      <w:r w:rsidR="00C553A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il segno del binomio di 1° grado </w:t>
      </w:r>
      <w:r w:rsidR="00C553A7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D</w:t>
      </w:r>
      <w:r w:rsidR="00C553A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 w:rsidR="00C553A7" w:rsidRPr="00C553A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x</w:t>
      </w:r>
      <w:r w:rsidR="00C553A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1</w:t>
      </w:r>
      <w:r w:rsidR="0063241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36129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ed </w:t>
      </w:r>
      <w:r w:rsidR="0063241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ottengo</w:t>
      </w:r>
      <w:r w:rsidR="0036129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63241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lo</w:t>
      </w:r>
      <w:r w:rsidR="00C02EC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schema </w:t>
      </w:r>
      <w:r w:rsidR="0063241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rappresentato in figura 1.</w:t>
      </w:r>
    </w:p>
    <w:p w:rsidR="004D2C07" w:rsidRPr="00831531" w:rsidRDefault="004D2C07" w:rsidP="00F3356D">
      <w:pPr>
        <w:pStyle w:val="Paragrafoelenco"/>
        <w:numPr>
          <w:ilvl w:val="0"/>
          <w:numId w:val="2"/>
        </w:numPr>
        <w:spacing w:before="40"/>
        <w:ind w:left="425" w:right="2121" w:hanging="357"/>
        <w:contextualSpacing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S</w:t>
      </w:r>
      <w:r w:rsidR="0036129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tudi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o</w:t>
      </w:r>
      <w:r w:rsidR="0036129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il segno del trinomio di 2° grado </w:t>
      </w:r>
      <w:r w:rsidR="0036129B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N</w:t>
      </w:r>
      <w:r w:rsidR="0036129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 w:rsidR="0036129B" w:rsidRPr="00C553A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x</w:t>
      </w:r>
      <w:r w:rsidR="0036129B" w:rsidRPr="0036129B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36129B" w:rsidRPr="0036129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36129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– 4</w:t>
      </w:r>
      <w:r w:rsidR="0063241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3241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ed</w:t>
      </w:r>
      <w:proofErr w:type="gramEnd"/>
      <w:r w:rsidR="0063241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lo</w:t>
      </w:r>
      <w:r w:rsidR="00C02EC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schema </w:t>
      </w:r>
      <w:r w:rsidR="0063241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rappresentato in figura 2</w:t>
      </w:r>
      <w:r w:rsidR="00BE1B2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C553A7" w:rsidRPr="004D2C07" w:rsidRDefault="00BE1B2D" w:rsidP="00632411">
      <w:pPr>
        <w:pStyle w:val="Paragrafoelenco"/>
        <w:numPr>
          <w:ilvl w:val="0"/>
          <w:numId w:val="2"/>
        </w:numPr>
        <w:spacing w:before="40" w:after="80"/>
        <w:ind w:left="425" w:right="2688" w:hanging="357"/>
        <w:contextualSpacing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84CC62">
            <wp:simplePos x="0" y="0"/>
            <wp:positionH relativeFrom="margin">
              <wp:posOffset>4776470</wp:posOffset>
            </wp:positionH>
            <wp:positionV relativeFrom="margin">
              <wp:posOffset>4947920</wp:posOffset>
            </wp:positionV>
            <wp:extent cx="1647825" cy="2223135"/>
            <wp:effectExtent l="12700" t="12700" r="15875" b="12065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hermata 2022-05-30 alle 15.37.5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223135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C0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Riunisco</w:t>
      </w:r>
      <w:r w:rsidR="00C01AF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gli schemi </w:t>
      </w:r>
      <w:r w:rsidR="004D2C0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in un </w:t>
      </w:r>
      <w:r w:rsidR="00C01AF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unico schema </w:t>
      </w:r>
      <w:r w:rsidR="004D2C0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per determinare</w:t>
      </w:r>
      <w:r w:rsidR="00C01AF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il segno del quoziente</w:t>
      </w:r>
      <w:r w:rsidR="00204A0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204A06" w:rsidRPr="00204A06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Q</w:t>
      </w:r>
      <w:r w:rsidR="0063241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rappresentato qui sotto.</w:t>
      </w:r>
    </w:p>
    <w:p w:rsidR="004D2C07" w:rsidRDefault="004D2C07" w:rsidP="00831531">
      <w:pPr>
        <w:pStyle w:val="Paragrafoelenco"/>
        <w:spacing w:before="80"/>
        <w:ind w:left="426" w:right="-7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089186" cy="1488558"/>
            <wp:effectExtent l="12700" t="12700" r="10160" b="1016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ta 2022-05-30 alle 11.18.05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" t="3533" r="1510"/>
                    <a:stretch/>
                  </pic:blipFill>
                  <pic:spPr bwMode="auto">
                    <a:xfrm>
                      <a:off x="0" y="0"/>
                      <a:ext cx="3138163" cy="1512158"/>
                    </a:xfrm>
                    <a:prstGeom prst="rect">
                      <a:avLst/>
                    </a:prstGeom>
                    <a:ln w="12700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2C07" w:rsidRDefault="004D2C07" w:rsidP="00EC69DF">
      <w:pPr>
        <w:pStyle w:val="Paragrafoelenco"/>
        <w:tabs>
          <w:tab w:val="left" w:pos="1985"/>
          <w:tab w:val="left" w:pos="3969"/>
        </w:tabs>
        <w:spacing w:before="80"/>
        <w:ind w:left="709" w:right="-7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In sintesi trovo:</w:t>
      </w:r>
    </w:p>
    <w:p w:rsidR="002910A8" w:rsidRDefault="002910A8" w:rsidP="00C02EC3">
      <w:pPr>
        <w:pStyle w:val="Paragrafoelenco"/>
        <w:tabs>
          <w:tab w:val="left" w:pos="1701"/>
          <w:tab w:val="left" w:pos="2268"/>
          <w:tab w:val="left" w:pos="3686"/>
        </w:tabs>
        <w:spacing w:before="80"/>
        <w:ind w:left="709" w:right="-7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Q </w:t>
      </w:r>
      <w:r w:rsidR="00EC6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senza significato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 xml:space="preserve">se </w:t>
      </w:r>
      <w:r w:rsidRPr="0036129B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x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 w:rsidR="00EC6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426FAE" w:rsidRDefault="004D2C07" w:rsidP="00C02EC3">
      <w:pPr>
        <w:pStyle w:val="Paragrafoelenco"/>
        <w:tabs>
          <w:tab w:val="left" w:pos="1701"/>
          <w:tab w:val="left" w:pos="2268"/>
          <w:tab w:val="left" w:pos="3686"/>
        </w:tabs>
        <w:spacing w:before="80"/>
        <w:ind w:left="709" w:right="-7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Q = 0</w:t>
      </w:r>
      <w:r w:rsidR="00EC6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EC6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426FA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se</w:t>
      </w:r>
      <w:r w:rsidR="00EC6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426FAE" w:rsidRPr="0036129B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x</w:t>
      </w:r>
      <w:r w:rsidR="00426FA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 w:rsidR="00426FA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sym w:font="Symbol" w:char="F0B1"/>
      </w:r>
      <w:r w:rsidR="00426FA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2 </w:t>
      </w:r>
    </w:p>
    <w:p w:rsidR="00426FAE" w:rsidRDefault="00426FAE" w:rsidP="00C02EC3">
      <w:pPr>
        <w:pStyle w:val="Paragrafoelenco"/>
        <w:tabs>
          <w:tab w:val="left" w:pos="1701"/>
          <w:tab w:val="left" w:pos="2268"/>
          <w:tab w:val="left" w:pos="3686"/>
        </w:tabs>
        <w:spacing w:before="80"/>
        <w:ind w:left="709" w:right="-7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Q &gt; 0</w:t>
      </w:r>
      <w:r w:rsidR="00EC6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se</w:t>
      </w:r>
      <w:r w:rsidR="00EC6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–2 &lt; </w:t>
      </w:r>
      <w:r w:rsidRPr="00426FAE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x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&lt; </w:t>
      </w:r>
      <w:r w:rsidR="00EC6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>oppure</w:t>
      </w:r>
      <w:r w:rsidR="00C02EC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</w:t>
      </w:r>
      <w:r w:rsidRPr="00426FAE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x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&gt; 2</w:t>
      </w:r>
    </w:p>
    <w:p w:rsidR="00196E05" w:rsidRDefault="00426FAE" w:rsidP="00C02EC3">
      <w:pPr>
        <w:pStyle w:val="Paragrafoelenco"/>
        <w:tabs>
          <w:tab w:val="left" w:pos="1701"/>
          <w:tab w:val="left" w:pos="2268"/>
          <w:tab w:val="left" w:pos="3686"/>
        </w:tabs>
        <w:spacing w:before="80"/>
        <w:ind w:left="709" w:right="-7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Q &lt; 0</w:t>
      </w:r>
      <w:r w:rsidR="00EC6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se</w:t>
      </w:r>
      <w:r w:rsidR="00EC6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Pr="00426FAE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x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&lt; –2</w:t>
      </w:r>
      <w:r w:rsidR="00EC6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oppure   1 &lt; </w:t>
      </w:r>
      <w:r w:rsidRPr="00426FAE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x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&lt; 2</w:t>
      </w:r>
    </w:p>
    <w:p w:rsidR="00834485" w:rsidRDefault="00834485" w:rsidP="00834485">
      <w:pPr>
        <w:tabs>
          <w:tab w:val="left" w:pos="1701"/>
          <w:tab w:val="left" w:pos="2268"/>
          <w:tab w:val="left" w:pos="3686"/>
        </w:tabs>
        <w:spacing w:before="80"/>
        <w:ind w:right="-7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L’esempio delinea un procedimento di carattere generale per studiare il segno di un qualunque quoziente di polinomi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Q=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D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:</m:t>
        </m:r>
      </m:oMath>
    </w:p>
    <w:p w:rsidR="00834485" w:rsidRDefault="00834485" w:rsidP="00E839B2">
      <w:pPr>
        <w:pStyle w:val="Paragrafoelenco"/>
        <w:numPr>
          <w:ilvl w:val="0"/>
          <w:numId w:val="4"/>
        </w:numPr>
        <w:tabs>
          <w:tab w:val="left" w:pos="1701"/>
          <w:tab w:val="left" w:pos="2268"/>
          <w:tab w:val="left" w:pos="3686"/>
        </w:tabs>
        <w:ind w:left="284" w:right="-6" w:hanging="283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studio il segno del numeratore N e del denominatore D;</w:t>
      </w:r>
    </w:p>
    <w:p w:rsidR="00834485" w:rsidRDefault="00632411" w:rsidP="00E839B2">
      <w:pPr>
        <w:pStyle w:val="Paragrafoelenco"/>
        <w:numPr>
          <w:ilvl w:val="0"/>
          <w:numId w:val="4"/>
        </w:numPr>
        <w:tabs>
          <w:tab w:val="left" w:pos="1701"/>
          <w:tab w:val="left" w:pos="2268"/>
          <w:tab w:val="left" w:pos="3686"/>
        </w:tabs>
        <w:spacing w:before="80"/>
        <w:ind w:left="284" w:right="-7" w:hanging="283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1FB65" wp14:editId="241636C6">
                <wp:simplePos x="0" y="0"/>
                <wp:positionH relativeFrom="column">
                  <wp:posOffset>5273749</wp:posOffset>
                </wp:positionH>
                <wp:positionV relativeFrom="paragraph">
                  <wp:posOffset>14014</wp:posOffset>
                </wp:positionV>
                <wp:extent cx="574158" cy="308344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58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2411" w:rsidRPr="00632411" w:rsidRDefault="00632411" w:rsidP="0063241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24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Fig.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1FB65" id="Casella di testo 2" o:spid="_x0000_s1027" type="#_x0000_t202" style="position:absolute;left:0;text-align:left;margin-left:415.25pt;margin-top:1.1pt;width:45.2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" fillcolor="white [3201]" stroked="f" strokeweight=".5pt">
                <v:textbox>
                  <w:txbxContent>
                    <w:p w:rsidR="00632411" w:rsidRPr="00632411" w:rsidRDefault="00632411" w:rsidP="0063241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24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Fig.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3356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per determinare </w:t>
      </w:r>
      <w:r w:rsidR="0083448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il segno del quoziente </w:t>
      </w:r>
      <w:r w:rsidR="00834485" w:rsidRPr="00F3356D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Q</w:t>
      </w:r>
      <w:r w:rsidR="00F3356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ricordo che:</w:t>
      </w:r>
    </w:p>
    <w:p w:rsidR="00F3356D" w:rsidRPr="00F3356D" w:rsidRDefault="00F3356D" w:rsidP="00F3356D">
      <w:pPr>
        <w:ind w:left="709" w:right="4247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3356D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Q</w:t>
      </w:r>
      <w:r w:rsidRPr="00F3356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non ha significato, se </w:t>
      </w:r>
      <w:r w:rsidRPr="00F3356D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D</w:t>
      </w:r>
      <w:r w:rsidRPr="00F3356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F3356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= 0;          </w:t>
      </w:r>
    </w:p>
    <w:p w:rsidR="00F3356D" w:rsidRPr="00F3356D" w:rsidRDefault="00F3356D" w:rsidP="00F3356D">
      <w:pPr>
        <w:ind w:left="709" w:right="4247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i/>
          <w:noProof/>
        </w:rPr>
        <w:drawing>
          <wp:anchor distT="0" distB="0" distL="114300" distR="114300" simplePos="0" relativeHeight="251661312" behindDoc="0" locked="0" layoutInCell="1" allowOverlap="1" wp14:anchorId="6C58A79F" wp14:editId="20235E39">
            <wp:simplePos x="0" y="0"/>
            <wp:positionH relativeFrom="margin">
              <wp:posOffset>4775968</wp:posOffset>
            </wp:positionH>
            <wp:positionV relativeFrom="margin">
              <wp:posOffset>2448560</wp:posOffset>
            </wp:positionV>
            <wp:extent cx="1722120" cy="2306320"/>
            <wp:effectExtent l="12700" t="12700" r="17780" b="1778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hermata 2022-05-30 alle 15.16.4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7" t="3005" r="7642" b="3853"/>
                    <a:stretch/>
                  </pic:blipFill>
                  <pic:spPr bwMode="auto">
                    <a:xfrm>
                      <a:off x="0" y="0"/>
                      <a:ext cx="1722120" cy="2306320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56D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 xml:space="preserve">Q </w:t>
      </w:r>
      <w:r w:rsidRPr="00F3356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= 0</w:t>
      </w:r>
      <w:r w:rsidRPr="00F3356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se </w:t>
      </w:r>
      <w:r w:rsidRPr="00F3356D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N</w:t>
      </w:r>
      <w:r w:rsidRPr="00F3356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= 0   </w:t>
      </w:r>
      <w:r w:rsidRPr="00F3356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F3356D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e</w:t>
      </w:r>
      <w:r w:rsidRPr="00F3356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</w:t>
      </w:r>
      <w:r w:rsidRPr="00F3356D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D</w:t>
      </w:r>
      <w:r w:rsidRPr="00F3356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≠ 0;                 </w:t>
      </w:r>
    </w:p>
    <w:p w:rsidR="00F3356D" w:rsidRPr="00F3356D" w:rsidRDefault="00F3356D" w:rsidP="00F3356D">
      <w:pPr>
        <w:ind w:left="709" w:right="4247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3356D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 xml:space="preserve">Q </w:t>
      </w:r>
      <w:r w:rsidRPr="00F3356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&gt; 0</w:t>
      </w:r>
      <w:r w:rsidRPr="00F3356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se </w:t>
      </w:r>
      <w:r w:rsidRPr="00F3356D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N</w:t>
      </w:r>
      <w:r w:rsidRPr="00F3356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F3356D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e</w:t>
      </w:r>
      <w:r w:rsidRPr="00F3356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F3356D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D</w:t>
      </w:r>
      <w:r w:rsidRPr="00F3356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hanno lo stesso segno;</w:t>
      </w:r>
    </w:p>
    <w:p w:rsidR="00F3356D" w:rsidRDefault="00F3356D" w:rsidP="00F3356D">
      <w:pPr>
        <w:ind w:left="709" w:right="4247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3356D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 xml:space="preserve">Q </w:t>
      </w:r>
      <w:r w:rsidRPr="00F3356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&lt; 0</w:t>
      </w:r>
      <w:r w:rsidRPr="00F3356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se </w:t>
      </w:r>
      <w:r w:rsidRPr="00F3356D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N</w:t>
      </w:r>
      <w:r w:rsidRPr="00F3356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F3356D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e</w:t>
      </w:r>
      <w:r w:rsidRPr="00F3356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F3356D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D</w:t>
      </w:r>
      <w:r w:rsidRPr="00F3356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hanno segno opposto.</w:t>
      </w:r>
    </w:p>
    <w:p w:rsidR="00131FFE" w:rsidRPr="00131FFE" w:rsidRDefault="00131FFE" w:rsidP="00131FFE">
      <w:pPr>
        <w:spacing w:before="120"/>
        <w:rPr>
          <w:rFonts w:ascii="Times New Roman" w:hAnsi="Times New Roman"/>
          <w:b/>
          <w:i/>
          <w:sz w:val="28"/>
          <w:szCs w:val="28"/>
        </w:rPr>
      </w:pPr>
      <w:r w:rsidRPr="00131FFE">
        <w:rPr>
          <w:rFonts w:ascii="Times New Roman" w:hAnsi="Times New Roman"/>
          <w:b/>
          <w:i/>
          <w:sz w:val="28"/>
          <w:szCs w:val="28"/>
        </w:rPr>
        <w:t>ATTIVITA’</w:t>
      </w:r>
    </w:p>
    <w:p w:rsidR="00131FFE" w:rsidRPr="00131FFE" w:rsidRDefault="00131FFE" w:rsidP="00131FFE">
      <w:pPr>
        <w:rPr>
          <w:rFonts w:ascii="Times New Roman" w:hAnsi="Times New Roman"/>
          <w:sz w:val="28"/>
          <w:szCs w:val="28"/>
        </w:rPr>
      </w:pPr>
      <w:r w:rsidRPr="00131FFE">
        <w:rPr>
          <w:rFonts w:ascii="Times New Roman" w:hAnsi="Times New Roman"/>
          <w:sz w:val="28"/>
          <w:szCs w:val="28"/>
        </w:rPr>
        <w:t>Studia il segno de</w:t>
      </w:r>
      <w:r>
        <w:rPr>
          <w:rFonts w:ascii="Times New Roman" w:hAnsi="Times New Roman"/>
          <w:sz w:val="28"/>
          <w:szCs w:val="28"/>
        </w:rPr>
        <w:t xml:space="preserve">lle </w:t>
      </w:r>
      <w:r w:rsidRPr="00131FFE">
        <w:rPr>
          <w:rFonts w:ascii="Times New Roman" w:hAnsi="Times New Roman"/>
          <w:sz w:val="28"/>
          <w:szCs w:val="28"/>
        </w:rPr>
        <w:t xml:space="preserve">seguenti </w:t>
      </w:r>
      <w:r>
        <w:rPr>
          <w:rFonts w:ascii="Times New Roman" w:hAnsi="Times New Roman"/>
          <w:sz w:val="28"/>
          <w:szCs w:val="28"/>
        </w:rPr>
        <w:t xml:space="preserve">funzioni che sono quozienti </w:t>
      </w:r>
      <w:r w:rsidRPr="00131FFE">
        <w:rPr>
          <w:rFonts w:ascii="Times New Roman" w:hAnsi="Times New Roman"/>
          <w:sz w:val="28"/>
          <w:szCs w:val="28"/>
        </w:rPr>
        <w:t>polinomi</w:t>
      </w:r>
      <w:r>
        <w:rPr>
          <w:rFonts w:ascii="Times New Roman" w:hAnsi="Times New Roman"/>
          <w:sz w:val="28"/>
          <w:szCs w:val="28"/>
        </w:rPr>
        <w:t>:</w:t>
      </w:r>
      <w:r w:rsidRPr="00131FFE">
        <w:rPr>
          <w:rFonts w:ascii="Times New Roman" w:hAnsi="Times New Roman"/>
          <w:sz w:val="28"/>
          <w:szCs w:val="28"/>
        </w:rPr>
        <w:t xml:space="preserve">     </w:t>
      </w:r>
    </w:p>
    <w:p w:rsidR="00B775F5" w:rsidRPr="00B775F5" w:rsidRDefault="00131FFE" w:rsidP="00131FFE">
      <w:pPr>
        <w:ind w:right="-6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x+2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-x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x+3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-2x-3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2x-4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</w:t>
      </w:r>
    </w:p>
    <w:sectPr w:rsidR="00B775F5" w:rsidRPr="00B775F5" w:rsidSect="00F3356D">
      <w:footerReference w:type="default" r:id="rId10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BC6" w:rsidRDefault="00B33BC6" w:rsidP="00236AD6">
      <w:r>
        <w:separator/>
      </w:r>
    </w:p>
  </w:endnote>
  <w:endnote w:type="continuationSeparator" w:id="0">
    <w:p w:rsidR="00B33BC6" w:rsidRDefault="00B33BC6" w:rsidP="0023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AD6" w:rsidRPr="00236AD6" w:rsidRDefault="00236AD6">
    <w:pPr>
      <w:pStyle w:val="Pidipagina"/>
      <w:rPr>
        <w:i/>
        <w:sz w:val="22"/>
        <w:szCs w:val="22"/>
      </w:rPr>
    </w:pPr>
    <w:r>
      <w:rPr>
        <w:i/>
        <w:sz w:val="22"/>
        <w:szCs w:val="22"/>
      </w:rPr>
      <w:t>Daniela Valenti,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BC6" w:rsidRDefault="00B33BC6" w:rsidP="00236AD6">
      <w:r>
        <w:separator/>
      </w:r>
    </w:p>
  </w:footnote>
  <w:footnote w:type="continuationSeparator" w:id="0">
    <w:p w:rsidR="00B33BC6" w:rsidRDefault="00B33BC6" w:rsidP="0023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E168B"/>
    <w:multiLevelType w:val="hybridMultilevel"/>
    <w:tmpl w:val="5C3020D2"/>
    <w:lvl w:ilvl="0" w:tplc="9ACAE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E23E7"/>
    <w:multiLevelType w:val="multilevel"/>
    <w:tmpl w:val="F5266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A1C65"/>
    <w:multiLevelType w:val="hybridMultilevel"/>
    <w:tmpl w:val="1EF635E0"/>
    <w:lvl w:ilvl="0" w:tplc="4BCA0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45ECE"/>
    <w:multiLevelType w:val="hybridMultilevel"/>
    <w:tmpl w:val="24B244AE"/>
    <w:lvl w:ilvl="0" w:tplc="1F182E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034DD4"/>
    <w:multiLevelType w:val="hybridMultilevel"/>
    <w:tmpl w:val="290CF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F5"/>
    <w:rsid w:val="000C0B51"/>
    <w:rsid w:val="00131FFE"/>
    <w:rsid w:val="00141819"/>
    <w:rsid w:val="00196E05"/>
    <w:rsid w:val="00204A06"/>
    <w:rsid w:val="00236AD6"/>
    <w:rsid w:val="00246CA3"/>
    <w:rsid w:val="002910A8"/>
    <w:rsid w:val="002B5E8F"/>
    <w:rsid w:val="003513ED"/>
    <w:rsid w:val="0036129B"/>
    <w:rsid w:val="00371FEA"/>
    <w:rsid w:val="003A59F5"/>
    <w:rsid w:val="003E0BEC"/>
    <w:rsid w:val="00426FAE"/>
    <w:rsid w:val="004D2C07"/>
    <w:rsid w:val="005D4318"/>
    <w:rsid w:val="00632411"/>
    <w:rsid w:val="006D1692"/>
    <w:rsid w:val="006E6E04"/>
    <w:rsid w:val="007738E2"/>
    <w:rsid w:val="00831531"/>
    <w:rsid w:val="00834485"/>
    <w:rsid w:val="009838A8"/>
    <w:rsid w:val="00A81A86"/>
    <w:rsid w:val="00AB3677"/>
    <w:rsid w:val="00B33BC6"/>
    <w:rsid w:val="00B775F5"/>
    <w:rsid w:val="00BE1B2D"/>
    <w:rsid w:val="00C01AF6"/>
    <w:rsid w:val="00C02EC3"/>
    <w:rsid w:val="00C553A7"/>
    <w:rsid w:val="00CB2E72"/>
    <w:rsid w:val="00E839B2"/>
    <w:rsid w:val="00EC69DF"/>
    <w:rsid w:val="00F3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550E8-F0C9-D347-9B5D-511618ED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96E05"/>
    <w:rPr>
      <w:color w:val="808080"/>
    </w:rPr>
  </w:style>
  <w:style w:type="paragraph" w:styleId="Paragrafoelenco">
    <w:name w:val="List Paragraph"/>
    <w:basedOn w:val="Normale"/>
    <w:uiPriority w:val="34"/>
    <w:qFormat/>
    <w:rsid w:val="00C553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6A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AD6"/>
  </w:style>
  <w:style w:type="paragraph" w:styleId="Pidipagina">
    <w:name w:val="footer"/>
    <w:basedOn w:val="Normale"/>
    <w:link w:val="PidipaginaCarattere"/>
    <w:uiPriority w:val="99"/>
    <w:unhideWhenUsed/>
    <w:rsid w:val="00236A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341</Words>
  <Characters>1179</Characters>
  <Application>Microsoft Office Word</Application>
  <DocSecurity>0</DocSecurity>
  <Lines>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2022-05-29T16:17:00Z</dcterms:created>
  <dcterms:modified xsi:type="dcterms:W3CDTF">2022-06-01T14:41:00Z</dcterms:modified>
</cp:coreProperties>
</file>