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58" w:rsidRPr="00A83278" w:rsidRDefault="00A83278" w:rsidP="00E976F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  <w:r w:rsidRPr="00A83278">
        <w:rPr>
          <w:rFonts w:ascii="Times New Roman" w:hAnsi="Times New Roman"/>
          <w:b/>
          <w:color w:val="FF0000"/>
          <w:sz w:val="28"/>
          <w:szCs w:val="24"/>
        </w:rPr>
        <w:t xml:space="preserve">Retta </w:t>
      </w:r>
      <w:r w:rsidR="003435C7" w:rsidRPr="00A83278">
        <w:rPr>
          <w:rFonts w:ascii="Times New Roman" w:hAnsi="Times New Roman"/>
          <w:b/>
          <w:color w:val="FF0000"/>
          <w:sz w:val="28"/>
          <w:szCs w:val="24"/>
        </w:rPr>
        <w:t>t</w:t>
      </w:r>
      <w:r w:rsidR="00204758" w:rsidRPr="00A83278">
        <w:rPr>
          <w:rFonts w:ascii="Times New Roman" w:hAnsi="Times New Roman"/>
          <w:b/>
          <w:color w:val="FF0000"/>
          <w:sz w:val="28"/>
          <w:szCs w:val="24"/>
        </w:rPr>
        <w:t>angent</w:t>
      </w:r>
      <w:r w:rsidR="00F402D4" w:rsidRPr="00A83278">
        <w:rPr>
          <w:rFonts w:ascii="Times New Roman" w:hAnsi="Times New Roman"/>
          <w:b/>
          <w:color w:val="FF0000"/>
          <w:sz w:val="28"/>
          <w:szCs w:val="24"/>
        </w:rPr>
        <w:t>e</w:t>
      </w:r>
      <w:r w:rsidRPr="00A83278">
        <w:rPr>
          <w:rFonts w:ascii="Times New Roman" w:hAnsi="Times New Roman"/>
          <w:b/>
          <w:color w:val="FF0000"/>
          <w:sz w:val="28"/>
          <w:szCs w:val="24"/>
        </w:rPr>
        <w:t xml:space="preserve"> e differenziale</w:t>
      </w:r>
      <w:r w:rsidR="000E2241" w:rsidRPr="00A83278">
        <w:rPr>
          <w:rFonts w:ascii="Times New Roman" w:hAnsi="Times New Roman"/>
          <w:b/>
          <w:color w:val="FF0000"/>
          <w:sz w:val="28"/>
          <w:szCs w:val="24"/>
        </w:rPr>
        <w:t>.</w:t>
      </w:r>
      <w:r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0E2241" w:rsidRPr="00A83278">
        <w:rPr>
          <w:rFonts w:ascii="Times New Roman" w:hAnsi="Times New Roman"/>
          <w:b/>
          <w:color w:val="FF0000"/>
          <w:sz w:val="28"/>
          <w:szCs w:val="24"/>
        </w:rPr>
        <w:t>Verifica</w:t>
      </w:r>
    </w:p>
    <w:p w:rsidR="0062402B" w:rsidRPr="007C5361" w:rsidRDefault="001378C0" w:rsidP="007C5361">
      <w:pPr>
        <w:pStyle w:val="Paragrafoelenco"/>
        <w:numPr>
          <w:ilvl w:val="0"/>
          <w:numId w:val="6"/>
        </w:numPr>
        <w:spacing w:before="120" w:after="0" w:line="240" w:lineRule="auto"/>
        <w:ind w:left="284" w:hanging="283"/>
        <w:jc w:val="both"/>
        <w:rPr>
          <w:rFonts w:ascii="Times New Roman" w:hAnsi="Times New Roman"/>
          <w:sz w:val="28"/>
          <w:szCs w:val="24"/>
        </w:rPr>
      </w:pPr>
      <w:r w:rsidRPr="00A83278">
        <w:rPr>
          <w:rFonts w:ascii="Times New Roman" w:hAnsi="Times New Roman"/>
          <w:sz w:val="28"/>
          <w:szCs w:val="24"/>
        </w:rPr>
        <w:t xml:space="preserve"> È data </w:t>
      </w:r>
      <w:r w:rsidRPr="00A83278">
        <w:rPr>
          <w:rFonts w:ascii="Times New Roman" w:hAnsi="Times New Roman"/>
          <w:i/>
          <w:sz w:val="28"/>
          <w:szCs w:val="24"/>
        </w:rPr>
        <w:t>f</w:t>
      </w:r>
      <w:r w:rsidRPr="00A83278">
        <w:rPr>
          <w:rFonts w:ascii="Times New Roman" w:hAnsi="Times New Roman"/>
          <w:sz w:val="28"/>
          <w:szCs w:val="24"/>
        </w:rPr>
        <w:t>(</w:t>
      </w:r>
      <w:r w:rsidRPr="00A83278">
        <w:rPr>
          <w:rFonts w:ascii="Times New Roman" w:hAnsi="Times New Roman"/>
          <w:i/>
          <w:sz w:val="28"/>
          <w:szCs w:val="24"/>
        </w:rPr>
        <w:t>x</w:t>
      </w:r>
      <w:r w:rsidRPr="00A83278">
        <w:rPr>
          <w:rFonts w:ascii="Times New Roman" w:hAnsi="Times New Roman"/>
          <w:sz w:val="28"/>
          <w:szCs w:val="24"/>
        </w:rPr>
        <w:t xml:space="preserve">) = </w:t>
      </w:r>
      <w:r w:rsidRPr="00A83278">
        <w:rPr>
          <w:rFonts w:ascii="Times New Roman" w:hAnsi="Times New Roman"/>
          <w:i/>
          <w:sz w:val="28"/>
          <w:szCs w:val="24"/>
        </w:rPr>
        <w:t>x</w:t>
      </w:r>
      <w:r w:rsidRPr="00A83278">
        <w:rPr>
          <w:rFonts w:ascii="Times New Roman" w:hAnsi="Times New Roman"/>
          <w:sz w:val="28"/>
          <w:szCs w:val="24"/>
          <w:vertAlign w:val="superscript"/>
        </w:rPr>
        <w:t>4</w:t>
      </w:r>
      <w:r w:rsidRPr="00A83278">
        <w:rPr>
          <w:rFonts w:ascii="Times New Roman" w:hAnsi="Times New Roman"/>
          <w:sz w:val="28"/>
          <w:szCs w:val="24"/>
        </w:rPr>
        <w:t xml:space="preserve"> – 2</w:t>
      </w:r>
      <w:r w:rsidRPr="00A83278">
        <w:rPr>
          <w:rFonts w:ascii="Times New Roman" w:hAnsi="Times New Roman"/>
          <w:i/>
          <w:sz w:val="28"/>
          <w:szCs w:val="24"/>
        </w:rPr>
        <w:t>x</w:t>
      </w:r>
      <w:r w:rsidRPr="00A83278">
        <w:rPr>
          <w:rFonts w:ascii="Times New Roman" w:hAnsi="Times New Roman"/>
          <w:sz w:val="28"/>
          <w:szCs w:val="24"/>
          <w:vertAlign w:val="superscript"/>
        </w:rPr>
        <w:t>3</w:t>
      </w:r>
      <w:r w:rsidRPr="00A83278">
        <w:rPr>
          <w:rFonts w:ascii="Times New Roman" w:hAnsi="Times New Roman"/>
          <w:sz w:val="28"/>
          <w:szCs w:val="24"/>
        </w:rPr>
        <w:t xml:space="preserve"> + 1, con </w:t>
      </w:r>
      <w:r w:rsidR="007C5361">
        <w:rPr>
          <w:rFonts w:ascii="Times New Roman" w:hAnsi="Times New Roman"/>
          <w:sz w:val="28"/>
          <w:szCs w:val="24"/>
        </w:rPr>
        <w:t xml:space="preserve">il </w:t>
      </w:r>
      <w:r w:rsidRPr="00A83278">
        <w:rPr>
          <w:rFonts w:ascii="Times New Roman" w:hAnsi="Times New Roman"/>
          <w:sz w:val="28"/>
          <w:szCs w:val="24"/>
        </w:rPr>
        <w:t xml:space="preserve">grafico </w:t>
      </w:r>
      <w:r w:rsidR="007C5361">
        <w:rPr>
          <w:rFonts w:ascii="Times New Roman" w:hAnsi="Times New Roman"/>
          <w:sz w:val="28"/>
          <w:szCs w:val="24"/>
        </w:rPr>
        <w:t xml:space="preserve">rappresentato dalla curva </w:t>
      </w:r>
      <w:r w:rsidRPr="00A83278">
        <w:rPr>
          <w:rFonts w:ascii="Times New Roman" w:hAnsi="Times New Roman"/>
          <w:sz w:val="28"/>
          <w:szCs w:val="24"/>
        </w:rPr>
        <w:t xml:space="preserve">nella figura </w:t>
      </w:r>
      <w:r w:rsidR="007C5361">
        <w:rPr>
          <w:rFonts w:ascii="Times New Roman" w:hAnsi="Times New Roman"/>
          <w:sz w:val="28"/>
          <w:szCs w:val="24"/>
        </w:rPr>
        <w:t>qui sotto</w:t>
      </w:r>
      <w:r w:rsidR="0062402B" w:rsidRPr="00A83278">
        <w:rPr>
          <w:rFonts w:ascii="Times New Roman" w:hAnsi="Times New Roman"/>
          <w:sz w:val="28"/>
          <w:szCs w:val="24"/>
        </w:rPr>
        <w:t>.</w:t>
      </w:r>
      <w:r w:rsidR="007C5361">
        <w:rPr>
          <w:rFonts w:ascii="Times New Roman" w:hAnsi="Times New Roman"/>
          <w:sz w:val="28"/>
          <w:szCs w:val="24"/>
        </w:rPr>
        <w:t xml:space="preserve"> </w:t>
      </w:r>
      <w:r w:rsidR="0062402B" w:rsidRPr="007C5361">
        <w:rPr>
          <w:rFonts w:ascii="Times New Roman" w:hAnsi="Times New Roman"/>
          <w:sz w:val="28"/>
          <w:szCs w:val="24"/>
        </w:rPr>
        <w:t>Risolvi i seguenti quesiti:</w:t>
      </w:r>
    </w:p>
    <w:p w:rsidR="0062402B" w:rsidRPr="007C5361" w:rsidRDefault="0062402B" w:rsidP="007C5361">
      <w:pPr>
        <w:pStyle w:val="Paragrafoelenco"/>
        <w:numPr>
          <w:ilvl w:val="0"/>
          <w:numId w:val="7"/>
        </w:numPr>
        <w:tabs>
          <w:tab w:val="left" w:pos="9498"/>
        </w:tabs>
        <w:spacing w:before="120" w:after="0" w:line="240" w:lineRule="auto"/>
        <w:ind w:left="92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 xml:space="preserve">Scrivi l’equazione della tangente </w:t>
      </w:r>
      <w:proofErr w:type="spellStart"/>
      <w:r w:rsidRPr="007C5361">
        <w:rPr>
          <w:rFonts w:ascii="Times New Roman" w:hAnsi="Times New Roman"/>
          <w:sz w:val="28"/>
          <w:szCs w:val="24"/>
        </w:rPr>
        <w:t>t</w:t>
      </w:r>
      <w:r w:rsidRPr="007C5361">
        <w:rPr>
          <w:rFonts w:ascii="Times New Roman" w:hAnsi="Times New Roman"/>
          <w:sz w:val="28"/>
          <w:szCs w:val="24"/>
          <w:vertAlign w:val="subscript"/>
        </w:rPr>
        <w:t>A</w:t>
      </w:r>
      <w:proofErr w:type="spellEnd"/>
      <w:r w:rsidRPr="007C5361">
        <w:rPr>
          <w:rFonts w:ascii="Times New Roman" w:hAnsi="Times New Roman"/>
          <w:sz w:val="28"/>
          <w:szCs w:val="24"/>
        </w:rPr>
        <w:t xml:space="preserve"> al</w:t>
      </w:r>
      <w:r w:rsidR="007C5361">
        <w:rPr>
          <w:rFonts w:ascii="Times New Roman" w:hAnsi="Times New Roman"/>
          <w:sz w:val="28"/>
          <w:szCs w:val="24"/>
        </w:rPr>
        <w:t>la curva</w:t>
      </w:r>
      <w:r w:rsidRPr="007C5361">
        <w:rPr>
          <w:rFonts w:ascii="Times New Roman" w:hAnsi="Times New Roman"/>
          <w:sz w:val="28"/>
          <w:szCs w:val="24"/>
        </w:rPr>
        <w:t xml:space="preserve"> nel punto</w:t>
      </w:r>
      <w:r w:rsidR="007C5361" w:rsidRPr="007C5361">
        <w:rPr>
          <w:rFonts w:ascii="Times New Roman" w:hAnsi="Times New Roman"/>
          <w:sz w:val="28"/>
          <w:szCs w:val="24"/>
        </w:rPr>
        <w:t xml:space="preserve"> </w:t>
      </w:r>
      <w:r w:rsidRPr="007C5361">
        <w:rPr>
          <w:rFonts w:ascii="Times New Roman" w:hAnsi="Times New Roman"/>
          <w:sz w:val="28"/>
          <w:szCs w:val="24"/>
        </w:rPr>
        <w:t xml:space="preserve">A di ascissa </w:t>
      </w:r>
      <w:r w:rsidR="00ED3275" w:rsidRPr="007C5361">
        <w:rPr>
          <w:rFonts w:ascii="Times New Roman" w:hAnsi="Times New Roman"/>
          <w:sz w:val="28"/>
          <w:szCs w:val="24"/>
        </w:rPr>
        <w:t>1</w:t>
      </w:r>
      <w:r w:rsidR="007C5361" w:rsidRPr="007C5361">
        <w:rPr>
          <w:rFonts w:ascii="Times New Roman" w:hAnsi="Times New Roman"/>
          <w:sz w:val="28"/>
          <w:szCs w:val="24"/>
        </w:rPr>
        <w:t>.</w:t>
      </w:r>
    </w:p>
    <w:p w:rsidR="007C5361" w:rsidRDefault="007C5361" w:rsidP="00550E07">
      <w:pPr>
        <w:pStyle w:val="Paragrafoelenco"/>
        <w:tabs>
          <w:tab w:val="left" w:pos="9498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550E07">
        <w:rPr>
          <w:rFonts w:ascii="Times New Roman" w:hAnsi="Times New Roman"/>
          <w:sz w:val="28"/>
          <w:szCs w:val="24"/>
        </w:rPr>
        <w:t>_</w:t>
      </w:r>
    </w:p>
    <w:p w:rsidR="007C5361" w:rsidRPr="007C5361" w:rsidRDefault="007C5361" w:rsidP="00550E07">
      <w:pPr>
        <w:pStyle w:val="Paragrafoelenco"/>
        <w:tabs>
          <w:tab w:val="left" w:pos="9498"/>
        </w:tabs>
        <w:spacing w:before="120" w:after="12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550E07">
        <w:rPr>
          <w:rFonts w:ascii="Times New Roman" w:hAnsi="Times New Roman"/>
          <w:sz w:val="28"/>
          <w:szCs w:val="24"/>
        </w:rPr>
        <w:t>_</w:t>
      </w:r>
    </w:p>
    <w:p w:rsidR="00ED3275" w:rsidRPr="007C5361" w:rsidRDefault="00A83278" w:rsidP="007C5361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 xml:space="preserve">Scrivi l’equazione della tangente </w:t>
      </w:r>
      <w:proofErr w:type="spellStart"/>
      <w:r w:rsidRPr="007C5361">
        <w:rPr>
          <w:rFonts w:ascii="Times New Roman" w:hAnsi="Times New Roman"/>
          <w:sz w:val="28"/>
          <w:szCs w:val="24"/>
        </w:rPr>
        <w:t>t</w:t>
      </w:r>
      <w:r w:rsidRPr="007C5361">
        <w:rPr>
          <w:rFonts w:ascii="Times New Roman" w:hAnsi="Times New Roman"/>
          <w:sz w:val="28"/>
          <w:szCs w:val="24"/>
          <w:vertAlign w:val="subscript"/>
        </w:rPr>
        <w:t>B</w:t>
      </w:r>
      <w:proofErr w:type="spellEnd"/>
      <w:r w:rsidRPr="007C5361">
        <w:rPr>
          <w:rFonts w:ascii="Times New Roman" w:hAnsi="Times New Roman"/>
          <w:sz w:val="28"/>
          <w:szCs w:val="24"/>
        </w:rPr>
        <w:t xml:space="preserve"> </w:t>
      </w:r>
      <w:r w:rsidR="007C5361" w:rsidRPr="007C5361">
        <w:rPr>
          <w:rFonts w:ascii="Times New Roman" w:hAnsi="Times New Roman"/>
          <w:sz w:val="28"/>
          <w:szCs w:val="24"/>
        </w:rPr>
        <w:t>al</w:t>
      </w:r>
      <w:r w:rsidR="007C5361">
        <w:rPr>
          <w:rFonts w:ascii="Times New Roman" w:hAnsi="Times New Roman"/>
          <w:sz w:val="28"/>
          <w:szCs w:val="24"/>
        </w:rPr>
        <w:t>la curva</w:t>
      </w:r>
      <w:r w:rsidR="007C5361" w:rsidRPr="007C5361">
        <w:rPr>
          <w:rFonts w:ascii="Times New Roman" w:hAnsi="Times New Roman"/>
          <w:sz w:val="28"/>
          <w:szCs w:val="24"/>
        </w:rPr>
        <w:t xml:space="preserve"> </w:t>
      </w:r>
      <w:r w:rsidRPr="007C5361">
        <w:rPr>
          <w:rFonts w:ascii="Times New Roman" w:hAnsi="Times New Roman"/>
          <w:sz w:val="28"/>
          <w:szCs w:val="24"/>
        </w:rPr>
        <w:t>nel punto</w:t>
      </w:r>
      <w:r w:rsidR="007C5361" w:rsidRPr="007C5361">
        <w:rPr>
          <w:rFonts w:ascii="Times New Roman" w:hAnsi="Times New Roman"/>
          <w:sz w:val="28"/>
          <w:szCs w:val="24"/>
        </w:rPr>
        <w:t xml:space="preserve"> </w:t>
      </w:r>
      <w:r w:rsidRPr="007C5361">
        <w:rPr>
          <w:rFonts w:ascii="Times New Roman" w:hAnsi="Times New Roman"/>
          <w:sz w:val="28"/>
          <w:szCs w:val="24"/>
        </w:rPr>
        <w:t>B di ascissa 0.</w:t>
      </w:r>
    </w:p>
    <w:p w:rsidR="007C5361" w:rsidRPr="007C5361" w:rsidRDefault="007C5361" w:rsidP="007C5361">
      <w:pPr>
        <w:tabs>
          <w:tab w:val="left" w:pos="9498"/>
        </w:tabs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7C5361" w:rsidRPr="007C5361" w:rsidRDefault="007C5361" w:rsidP="007C5361">
      <w:pPr>
        <w:tabs>
          <w:tab w:val="left" w:pos="9498"/>
        </w:tabs>
        <w:spacing w:before="120" w:after="12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D860BD" w:rsidRPr="00F7003E" w:rsidRDefault="00F7003E" w:rsidP="00F7003E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2106930</wp:posOffset>
            </wp:positionH>
            <wp:positionV relativeFrom="margin">
              <wp:posOffset>2712277</wp:posOffset>
            </wp:positionV>
            <wp:extent cx="2327910" cy="2803525"/>
            <wp:effectExtent l="25400" t="25400" r="21590" b="28575"/>
            <wp:wrapSquare wrapText="bothSides"/>
            <wp:docPr id="1" name="Immagine 1" descr="Schermata 2015-04-22 alle 15.26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4-22 alle 15.26.18.png"/>
                    <pic:cNvPicPr/>
                  </pic:nvPicPr>
                  <pic:blipFill>
                    <a:blip r:embed="rId7"/>
                    <a:srcRect b="487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80352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361">
        <w:rPr>
          <w:rFonts w:ascii="Times New Roman" w:hAnsi="Times New Roman"/>
          <w:sz w:val="28"/>
          <w:szCs w:val="24"/>
        </w:rPr>
        <w:t xml:space="preserve">Completa la figura con </w:t>
      </w:r>
      <w:r w:rsidR="001F565F">
        <w:rPr>
          <w:rFonts w:ascii="Times New Roman" w:hAnsi="Times New Roman"/>
          <w:sz w:val="28"/>
          <w:szCs w:val="24"/>
        </w:rPr>
        <w:t xml:space="preserve">i </w:t>
      </w:r>
      <w:r w:rsidR="007C5361">
        <w:rPr>
          <w:rFonts w:ascii="Times New Roman" w:hAnsi="Times New Roman"/>
          <w:sz w:val="28"/>
          <w:szCs w:val="24"/>
        </w:rPr>
        <w:t>punti A e B e il grafico delle due rette tangenti.</w:t>
      </w:r>
    </w:p>
    <w:p w:rsidR="00D860BD" w:rsidRDefault="00D860BD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860BD" w:rsidRDefault="00D860BD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860BD" w:rsidRDefault="00D860BD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860BD" w:rsidRDefault="00D860BD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860BD" w:rsidRDefault="00D860BD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860BD" w:rsidRDefault="00D860BD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860BD" w:rsidRDefault="00D860BD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0F4646" w:rsidRDefault="000F4646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F7003E" w:rsidRDefault="00F7003E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F7003E" w:rsidRDefault="00F7003E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F7003E" w:rsidRDefault="00F7003E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F7003E" w:rsidRDefault="00F7003E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F7003E" w:rsidRDefault="00F7003E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F7003E" w:rsidRDefault="00F7003E" w:rsidP="00F40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F7003E" w:rsidRDefault="00F7003E" w:rsidP="00B27E68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0C2681">
            <wp:simplePos x="0" y="0"/>
            <wp:positionH relativeFrom="margin">
              <wp:posOffset>3936484</wp:posOffset>
            </wp:positionH>
            <wp:positionV relativeFrom="margin">
              <wp:posOffset>5680267</wp:posOffset>
            </wp:positionV>
            <wp:extent cx="2540635" cy="2913380"/>
            <wp:effectExtent l="25400" t="25400" r="24765" b="203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2-04-04 alle 18.53.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91338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68">
        <w:rPr>
          <w:rFonts w:ascii="Times New Roman" w:hAnsi="Times New Roman" w:cs="Times New Roman"/>
          <w:sz w:val="28"/>
          <w:szCs w:val="28"/>
        </w:rPr>
        <w:t>Completa la figura a fianco.</w:t>
      </w:r>
      <w:r w:rsidR="00D362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03E" w:rsidRDefault="009E56E7" w:rsidP="00B27E68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7003E">
        <w:rPr>
          <w:rFonts w:ascii="Times New Roman" w:hAnsi="Times New Roman" w:cs="Times New Roman"/>
          <w:sz w:val="28"/>
          <w:szCs w:val="28"/>
        </w:rPr>
        <w:t>ompleta il testo seguente.</w:t>
      </w:r>
    </w:p>
    <w:p w:rsidR="003764A2" w:rsidRPr="001F565F" w:rsidRDefault="00F7003E" w:rsidP="00F7003E">
      <w:pPr>
        <w:pStyle w:val="Paragrafoelenco"/>
        <w:spacing w:before="60" w:after="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 w:rsidRPr="001F565F">
        <w:rPr>
          <w:rFonts w:ascii="Times New Roman" w:hAnsi="Times New Roman" w:cs="Times New Roman"/>
          <w:i/>
          <w:sz w:val="28"/>
          <w:szCs w:val="28"/>
        </w:rPr>
        <w:t>f</w:t>
      </w:r>
      <w:r w:rsidRPr="001F565F">
        <w:rPr>
          <w:rFonts w:ascii="Times New Roman" w:hAnsi="Times New Roman" w:cs="Times New Roman"/>
          <w:sz w:val="28"/>
          <w:szCs w:val="28"/>
        </w:rPr>
        <w:t>(</w:t>
      </w:r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</w:rPr>
        <w:t xml:space="preserve">) = </w:t>
      </w:r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6288" w:rsidRPr="001F565F">
        <w:rPr>
          <w:rFonts w:ascii="Times New Roman" w:hAnsi="Times New Roman" w:cs="Times New Roman"/>
          <w:sz w:val="28"/>
          <w:szCs w:val="28"/>
        </w:rPr>
        <w:t xml:space="preserve">  </w:t>
      </w:r>
      <w:r w:rsidRPr="001F56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565F">
        <w:rPr>
          <w:rFonts w:ascii="Times New Roman" w:hAnsi="Times New Roman" w:cs="Times New Roman"/>
          <w:i/>
          <w:sz w:val="28"/>
          <w:szCs w:val="28"/>
        </w:rPr>
        <w:t>f’</w:t>
      </w:r>
      <w:r w:rsidRPr="001F565F">
        <w:rPr>
          <w:rFonts w:ascii="Times New Roman" w:hAnsi="Times New Roman" w:cs="Times New Roman"/>
          <w:sz w:val="28"/>
          <w:szCs w:val="28"/>
        </w:rPr>
        <w:t>(</w:t>
      </w:r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</w:rPr>
        <w:t>) =…….</w:t>
      </w:r>
    </w:p>
    <w:p w:rsidR="00B6188A" w:rsidRPr="00B6188A" w:rsidRDefault="00B6188A" w:rsidP="009E56E7">
      <w:pPr>
        <w:pStyle w:val="Paragrafoelenco"/>
        <w:spacing w:before="60"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6188A">
        <w:rPr>
          <w:rFonts w:ascii="Times New Roman" w:hAnsi="Times New Roman" w:cs="Times New Roman"/>
          <w:sz w:val="28"/>
          <w:szCs w:val="28"/>
        </w:rPr>
        <w:t xml:space="preserve">Nell’intorno </w:t>
      </w:r>
      <w:r>
        <w:rPr>
          <w:rFonts w:ascii="Times New Roman" w:hAnsi="Times New Roman" w:cs="Times New Roman"/>
          <w:sz w:val="28"/>
          <w:szCs w:val="28"/>
        </w:rPr>
        <w:t>di un</w:t>
      </w:r>
      <w:r w:rsidRPr="00B6188A">
        <w:rPr>
          <w:rFonts w:ascii="Times New Roman" w:hAnsi="Times New Roman" w:cs="Times New Roman"/>
          <w:sz w:val="28"/>
          <w:szCs w:val="28"/>
        </w:rPr>
        <w:t xml:space="preserve"> punto P di asci</w:t>
      </w:r>
      <w:r>
        <w:rPr>
          <w:rFonts w:ascii="Times New Roman" w:hAnsi="Times New Roman" w:cs="Times New Roman"/>
          <w:sz w:val="28"/>
          <w:szCs w:val="28"/>
        </w:rPr>
        <w:t xml:space="preserve">ssa </w:t>
      </w:r>
      <w:r w:rsidRPr="00B6188A">
        <w:rPr>
          <w:rFonts w:ascii="Times New Roman" w:hAnsi="Times New Roman" w:cs="Times New Roman"/>
          <w:i/>
          <w:sz w:val="28"/>
          <w:szCs w:val="28"/>
        </w:rPr>
        <w:t>x</w:t>
      </w:r>
    </w:p>
    <w:p w:rsidR="00B6188A" w:rsidRPr="001F565F" w:rsidRDefault="00B6188A" w:rsidP="00B6188A">
      <w:pPr>
        <w:pStyle w:val="Paragrafoelenco"/>
        <w:spacing w:before="60" w:after="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565F">
        <w:rPr>
          <w:rFonts w:ascii="Times New Roman" w:hAnsi="Times New Roman" w:cs="Times New Roman"/>
          <w:i/>
          <w:sz w:val="28"/>
          <w:szCs w:val="28"/>
        </w:rPr>
        <w:t>f</w:t>
      </w:r>
      <w:r w:rsidRPr="001F565F">
        <w:rPr>
          <w:rFonts w:ascii="Times New Roman" w:hAnsi="Times New Roman" w:cs="Times New Roman"/>
          <w:sz w:val="28"/>
          <w:szCs w:val="28"/>
        </w:rPr>
        <w:t>(</w:t>
      </w:r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</w:rPr>
        <w:t xml:space="preserve"> + </w:t>
      </w:r>
      <w:r w:rsidRPr="001F565F">
        <w:rPr>
          <w:rFonts w:ascii="Times New Roman" w:hAnsi="Times New Roman" w:cs="Times New Roman"/>
          <w:i/>
          <w:sz w:val="28"/>
          <w:szCs w:val="28"/>
        </w:rPr>
        <w:t>h</w:t>
      </w:r>
      <w:r w:rsidRPr="001F565F">
        <w:rPr>
          <w:rFonts w:ascii="Times New Roman" w:hAnsi="Times New Roman" w:cs="Times New Roman"/>
          <w:sz w:val="28"/>
          <w:szCs w:val="28"/>
        </w:rPr>
        <w:t xml:space="preserve">) = </w:t>
      </w:r>
      <w:r w:rsidRPr="001F565F">
        <w:rPr>
          <w:rFonts w:ascii="Times New Roman" w:hAnsi="Times New Roman" w:cs="Times New Roman"/>
          <w:i/>
          <w:sz w:val="28"/>
          <w:szCs w:val="28"/>
        </w:rPr>
        <w:t>………...</w:t>
      </w:r>
      <w:r w:rsidRPr="001F56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188A" w:rsidRPr="001F565F" w:rsidRDefault="00B6188A" w:rsidP="00B6188A">
      <w:pPr>
        <w:pStyle w:val="Paragrafoelenco"/>
        <w:spacing w:before="60" w:after="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1F565F">
        <w:rPr>
          <w:rFonts w:ascii="Times New Roman" w:hAnsi="Times New Roman" w:cs="Times New Roman"/>
          <w:i/>
          <w:sz w:val="28"/>
          <w:szCs w:val="28"/>
        </w:rPr>
        <w:t>f</w:t>
      </w:r>
      <w:r w:rsidRPr="001F565F">
        <w:rPr>
          <w:rFonts w:ascii="Times New Roman" w:hAnsi="Times New Roman" w:cs="Times New Roman"/>
          <w:sz w:val="28"/>
          <w:szCs w:val="28"/>
        </w:rPr>
        <w:t xml:space="preserve"> = ……………</w:t>
      </w:r>
      <w:r w:rsidR="0079773B" w:rsidRPr="001F565F">
        <w:rPr>
          <w:rFonts w:ascii="Times New Roman" w:hAnsi="Times New Roman" w:cs="Times New Roman"/>
          <w:sz w:val="28"/>
          <w:szCs w:val="28"/>
        </w:rPr>
        <w:t>….</w:t>
      </w:r>
      <w:r w:rsidRPr="001F56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6188A">
        <w:rPr>
          <w:rFonts w:ascii="Times New Roman" w:hAnsi="Times New Roman" w:cs="Times New Roman"/>
          <w:i/>
          <w:sz w:val="28"/>
          <w:szCs w:val="28"/>
        </w:rPr>
        <w:t>df</w:t>
      </w:r>
      <w:proofErr w:type="spellEnd"/>
      <w:r w:rsidRPr="00B6188A">
        <w:rPr>
          <w:rFonts w:ascii="Times New Roman" w:hAnsi="Times New Roman" w:cs="Times New Roman"/>
          <w:sz w:val="28"/>
          <w:szCs w:val="28"/>
        </w:rPr>
        <w:t xml:space="preserve"> = …………</w:t>
      </w:r>
      <w:r w:rsidR="0079773B">
        <w:rPr>
          <w:rFonts w:ascii="Times New Roman" w:hAnsi="Times New Roman" w:cs="Times New Roman"/>
          <w:sz w:val="28"/>
          <w:szCs w:val="28"/>
        </w:rPr>
        <w:t>…</w:t>
      </w:r>
      <w:r w:rsidRPr="00B618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188A" w:rsidRPr="00B6188A" w:rsidRDefault="00B6188A" w:rsidP="00B6188A">
      <w:pPr>
        <w:spacing w:before="60" w:after="0" w:line="240" w:lineRule="auto"/>
        <w:ind w:left="68"/>
        <w:rPr>
          <w:rFonts w:ascii="Times New Roman" w:hAnsi="Times New Roman" w:cs="Times New Roman"/>
          <w:i/>
          <w:sz w:val="28"/>
          <w:szCs w:val="28"/>
        </w:rPr>
      </w:pPr>
      <w:r w:rsidRPr="00B6188A">
        <w:rPr>
          <w:rFonts w:ascii="Times New Roman" w:hAnsi="Times New Roman" w:cs="Times New Roman"/>
          <w:i/>
          <w:sz w:val="28"/>
          <w:szCs w:val="28"/>
        </w:rPr>
        <w:t>Scegli la risposta corretta alle seguenti domande.</w:t>
      </w:r>
    </w:p>
    <w:p w:rsidR="00B27E68" w:rsidRDefault="00B6188A" w:rsidP="00B6188A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88A">
        <w:rPr>
          <w:rFonts w:ascii="Times New Roman" w:hAnsi="Times New Roman" w:cs="Times New Roman"/>
          <w:i/>
          <w:sz w:val="28"/>
          <w:szCs w:val="28"/>
        </w:rPr>
        <w:t>df</w:t>
      </w:r>
      <w:proofErr w:type="spellEnd"/>
      <w:r w:rsidRPr="00B6188A">
        <w:rPr>
          <w:rFonts w:ascii="Times New Roman" w:hAnsi="Times New Roman" w:cs="Times New Roman"/>
          <w:sz w:val="28"/>
          <w:szCs w:val="28"/>
        </w:rPr>
        <w:t xml:space="preserve"> </w:t>
      </w:r>
      <w:r w:rsidR="0079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il nome di:</w:t>
      </w:r>
    </w:p>
    <w:p w:rsidR="00B6188A" w:rsidRDefault="0079773B" w:rsidP="00B6188A">
      <w:pPr>
        <w:pStyle w:val="Paragrafoelenco"/>
        <w:numPr>
          <w:ilvl w:val="0"/>
          <w:numId w:val="13"/>
        </w:numPr>
        <w:spacing w:before="60" w:after="0" w:line="240" w:lineRule="auto"/>
        <w:ind w:left="851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Derivata</w:t>
      </w:r>
      <w:r w:rsidR="00B6188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188A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Variazione</w:t>
      </w:r>
    </w:p>
    <w:p w:rsidR="00B6188A" w:rsidRDefault="00B6188A" w:rsidP="00B6188A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 Incremento.      D. </w:t>
      </w:r>
      <w:r w:rsidR="0079773B">
        <w:rPr>
          <w:rFonts w:ascii="Times New Roman" w:hAnsi="Times New Roman" w:cs="Times New Roman"/>
          <w:sz w:val="28"/>
          <w:szCs w:val="28"/>
        </w:rPr>
        <w:t xml:space="preserve">Differenziale </w:t>
      </w:r>
    </w:p>
    <w:p w:rsidR="00B6188A" w:rsidRDefault="00B6188A" w:rsidP="00B6188A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proofErr w:type="gramStart"/>
      <w:r w:rsidRPr="00B6188A">
        <w:rPr>
          <w:rFonts w:ascii="Times New Roman" w:hAnsi="Times New Roman" w:cs="Times New Roman"/>
          <w:i/>
          <w:sz w:val="28"/>
          <w:szCs w:val="28"/>
        </w:rPr>
        <w:t>f</w:t>
      </w:r>
      <w:r w:rsidRPr="00B6188A">
        <w:rPr>
          <w:rFonts w:ascii="Times New Roman" w:hAnsi="Times New Roman" w:cs="Times New Roman"/>
          <w:sz w:val="28"/>
          <w:szCs w:val="28"/>
        </w:rPr>
        <w:t xml:space="preserve"> </w:t>
      </w:r>
      <w:r w:rsidR="0079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il nome di:</w:t>
      </w:r>
    </w:p>
    <w:p w:rsidR="0079773B" w:rsidRPr="0079773B" w:rsidRDefault="0079773B" w:rsidP="0079773B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79773B">
        <w:rPr>
          <w:rFonts w:ascii="Times New Roman" w:hAnsi="Times New Roman" w:cs="Times New Roman"/>
          <w:sz w:val="28"/>
          <w:szCs w:val="28"/>
        </w:rPr>
        <w:t>Derivata           B. Variazione</w:t>
      </w:r>
    </w:p>
    <w:p w:rsidR="0079773B" w:rsidRDefault="0079773B" w:rsidP="0079773B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 Incremento.      D. Differenziale </w:t>
      </w:r>
    </w:p>
    <w:p w:rsidR="00B6188A" w:rsidRPr="00B6188A" w:rsidRDefault="00B6188A" w:rsidP="00B6188A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B6188A" w:rsidRPr="00B6188A" w:rsidSect="00F47E80">
      <w:footerReference w:type="default" r:id="rId9"/>
      <w:pgSz w:w="11906" w:h="16838"/>
      <w:pgMar w:top="1418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7A" w:rsidRDefault="0023367A">
      <w:pPr>
        <w:spacing w:after="0" w:line="240" w:lineRule="auto"/>
      </w:pPr>
      <w:r>
        <w:separator/>
      </w:r>
    </w:p>
  </w:endnote>
  <w:endnote w:type="continuationSeparator" w:id="0">
    <w:p w:rsidR="0023367A" w:rsidRDefault="0023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80" w:rsidRPr="00F47E80" w:rsidRDefault="00F402D4">
    <w:pPr>
      <w:pStyle w:val="Pidipagina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Stefano Volpe</w:t>
    </w:r>
    <w:r w:rsidR="0079773B">
      <w:rPr>
        <w:rFonts w:ascii="Times New Roman" w:hAnsi="Times New Roman"/>
        <w:i/>
        <w:sz w:val="20"/>
      </w:rPr>
      <w:t xml:space="preserve"> e Daniela Valenti</w:t>
    </w:r>
    <w:r>
      <w:rPr>
        <w:rFonts w:ascii="Times New Roman" w:hAnsi="Times New Roman"/>
        <w:i/>
        <w:sz w:val="20"/>
      </w:rPr>
      <w:t xml:space="preserve">, </w:t>
    </w:r>
    <w:r w:rsidR="003764A2">
      <w:rPr>
        <w:rFonts w:ascii="Times New Roman" w:hAnsi="Times New Roman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7A" w:rsidRDefault="0023367A">
      <w:pPr>
        <w:spacing w:after="0" w:line="240" w:lineRule="auto"/>
      </w:pPr>
      <w:r>
        <w:separator/>
      </w:r>
    </w:p>
  </w:footnote>
  <w:footnote w:type="continuationSeparator" w:id="0">
    <w:p w:rsidR="0023367A" w:rsidRDefault="0023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6FE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A48"/>
    <w:multiLevelType w:val="hybridMultilevel"/>
    <w:tmpl w:val="331C0FB6"/>
    <w:lvl w:ilvl="0" w:tplc="C9A2DFA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F9563D"/>
    <w:multiLevelType w:val="hybridMultilevel"/>
    <w:tmpl w:val="5DD89848"/>
    <w:lvl w:ilvl="0" w:tplc="53185A04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0F7C3E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0CB5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1DCA"/>
    <w:multiLevelType w:val="hybridMultilevel"/>
    <w:tmpl w:val="6012EB9A"/>
    <w:lvl w:ilvl="0" w:tplc="FB466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62BF"/>
    <w:multiLevelType w:val="multilevel"/>
    <w:tmpl w:val="B940625E"/>
    <w:lvl w:ilvl="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2CE221A"/>
    <w:multiLevelType w:val="hybridMultilevel"/>
    <w:tmpl w:val="B940625E"/>
    <w:lvl w:ilvl="0" w:tplc="03DEB2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53F3962"/>
    <w:multiLevelType w:val="hybridMultilevel"/>
    <w:tmpl w:val="4FB2BAB4"/>
    <w:lvl w:ilvl="0" w:tplc="5D40D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C57B9"/>
    <w:multiLevelType w:val="multilevel"/>
    <w:tmpl w:val="331C0FB6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E37287"/>
    <w:multiLevelType w:val="multilevel"/>
    <w:tmpl w:val="B940625E"/>
    <w:lvl w:ilvl="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97C42EC"/>
    <w:multiLevelType w:val="hybridMultilevel"/>
    <w:tmpl w:val="01F69236"/>
    <w:lvl w:ilvl="0" w:tplc="6ACA6152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9E3108E"/>
    <w:multiLevelType w:val="hybridMultilevel"/>
    <w:tmpl w:val="0200F926"/>
    <w:lvl w:ilvl="0" w:tplc="C6CAE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EEB8A8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1FE8"/>
    <w:multiLevelType w:val="multilevel"/>
    <w:tmpl w:val="B940625E"/>
    <w:lvl w:ilvl="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7E4855"/>
    <w:multiLevelType w:val="hybridMultilevel"/>
    <w:tmpl w:val="757EFA60"/>
    <w:lvl w:ilvl="0" w:tplc="C81A34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13F4E"/>
    <w:multiLevelType w:val="hybridMultilevel"/>
    <w:tmpl w:val="61A099E6"/>
    <w:lvl w:ilvl="0" w:tplc="9936388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251AD4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05908"/>
    <w:multiLevelType w:val="hybridMultilevel"/>
    <w:tmpl w:val="B65EE0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41"/>
    <w:rsid w:val="00087068"/>
    <w:rsid w:val="00087AC8"/>
    <w:rsid w:val="000E2241"/>
    <w:rsid w:val="000E4FF3"/>
    <w:rsid w:val="000F4646"/>
    <w:rsid w:val="001378C0"/>
    <w:rsid w:val="001A7406"/>
    <w:rsid w:val="001D6E7E"/>
    <w:rsid w:val="001F565F"/>
    <w:rsid w:val="00204758"/>
    <w:rsid w:val="00217F04"/>
    <w:rsid w:val="00224790"/>
    <w:rsid w:val="0023367A"/>
    <w:rsid w:val="002506B2"/>
    <w:rsid w:val="002B7A20"/>
    <w:rsid w:val="002E2582"/>
    <w:rsid w:val="003435C7"/>
    <w:rsid w:val="00354546"/>
    <w:rsid w:val="003735B1"/>
    <w:rsid w:val="003764A2"/>
    <w:rsid w:val="003F7C8F"/>
    <w:rsid w:val="00471EE5"/>
    <w:rsid w:val="004A74EA"/>
    <w:rsid w:val="00535143"/>
    <w:rsid w:val="00550E07"/>
    <w:rsid w:val="00597DC6"/>
    <w:rsid w:val="005E7D24"/>
    <w:rsid w:val="0060329D"/>
    <w:rsid w:val="0062402B"/>
    <w:rsid w:val="00650CBE"/>
    <w:rsid w:val="00671EE0"/>
    <w:rsid w:val="006D3B5E"/>
    <w:rsid w:val="006D624D"/>
    <w:rsid w:val="007400D9"/>
    <w:rsid w:val="00764CB5"/>
    <w:rsid w:val="0079773B"/>
    <w:rsid w:val="007C5361"/>
    <w:rsid w:val="007E1066"/>
    <w:rsid w:val="007F67F1"/>
    <w:rsid w:val="00846F15"/>
    <w:rsid w:val="00873586"/>
    <w:rsid w:val="00875E0E"/>
    <w:rsid w:val="008911B6"/>
    <w:rsid w:val="00895040"/>
    <w:rsid w:val="0095637F"/>
    <w:rsid w:val="0097411F"/>
    <w:rsid w:val="009926D6"/>
    <w:rsid w:val="009C32EE"/>
    <w:rsid w:val="009E56E7"/>
    <w:rsid w:val="00A126AF"/>
    <w:rsid w:val="00A154C9"/>
    <w:rsid w:val="00A83278"/>
    <w:rsid w:val="00AB21B5"/>
    <w:rsid w:val="00AE40DD"/>
    <w:rsid w:val="00B0157B"/>
    <w:rsid w:val="00B23C7E"/>
    <w:rsid w:val="00B27C1E"/>
    <w:rsid w:val="00B27E68"/>
    <w:rsid w:val="00B6188A"/>
    <w:rsid w:val="00BA3DCF"/>
    <w:rsid w:val="00C01095"/>
    <w:rsid w:val="00C0790B"/>
    <w:rsid w:val="00C601B3"/>
    <w:rsid w:val="00C82AEF"/>
    <w:rsid w:val="00C968B8"/>
    <w:rsid w:val="00CE5343"/>
    <w:rsid w:val="00CF3E23"/>
    <w:rsid w:val="00D36288"/>
    <w:rsid w:val="00D860BD"/>
    <w:rsid w:val="00E21208"/>
    <w:rsid w:val="00E556B8"/>
    <w:rsid w:val="00E976F1"/>
    <w:rsid w:val="00ED3275"/>
    <w:rsid w:val="00ED5388"/>
    <w:rsid w:val="00F402D4"/>
    <w:rsid w:val="00F47E80"/>
    <w:rsid w:val="00F64CA4"/>
    <w:rsid w:val="00F7003E"/>
    <w:rsid w:val="00F83589"/>
    <w:rsid w:val="00FC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C58E"/>
  <w15:docId w15:val="{EBA82A63-2398-2F4B-973B-D9279AB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7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24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5454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5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1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6E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7E"/>
  </w:style>
  <w:style w:type="paragraph" w:styleId="Pidipagina">
    <w:name w:val="footer"/>
    <w:basedOn w:val="Normale"/>
    <w:link w:val="PidipaginaCarattere"/>
    <w:uiPriority w:val="99"/>
    <w:unhideWhenUsed/>
    <w:rsid w:val="001D6E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E7E"/>
  </w:style>
  <w:style w:type="paragraph" w:customStyle="1" w:styleId="Elencoacolori-Colore11">
    <w:name w:val="Elenco a colori - Colore 11"/>
    <w:basedOn w:val="Normale"/>
    <w:uiPriority w:val="34"/>
    <w:qFormat/>
    <w:rsid w:val="00D860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13</cp:revision>
  <cp:lastPrinted>2022-04-04T14:40:00Z</cp:lastPrinted>
  <dcterms:created xsi:type="dcterms:W3CDTF">2022-04-04T13:26:00Z</dcterms:created>
  <dcterms:modified xsi:type="dcterms:W3CDTF">2022-04-05T09:27:00Z</dcterms:modified>
</cp:coreProperties>
</file>