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264" w:rsidRPr="000E6A90" w:rsidRDefault="00FF7224" w:rsidP="00221ECB">
      <w:pPr>
        <w:pStyle w:val="Titolo1"/>
        <w:spacing w:before="0"/>
        <w:ind w:left="1560" w:hanging="1560"/>
        <w:rPr>
          <w:sz w:val="28"/>
          <w:lang w:val="it-IT"/>
        </w:rPr>
      </w:pPr>
      <w:r>
        <w:rPr>
          <w:sz w:val="28"/>
          <w:lang w:val="it-IT"/>
        </w:rPr>
        <w:t>Calcoli con n</w:t>
      </w:r>
      <w:r w:rsidR="00600264" w:rsidRPr="000E6A90">
        <w:rPr>
          <w:sz w:val="28"/>
          <w:lang w:val="it-IT"/>
        </w:rPr>
        <w:t>umeri reali. Verifica</w:t>
      </w:r>
    </w:p>
    <w:p w:rsidR="00221ECB" w:rsidRPr="00955360" w:rsidRDefault="00221ECB" w:rsidP="00221ECB">
      <w:pPr>
        <w:spacing w:before="120"/>
        <w:rPr>
          <w:rFonts w:ascii="Times" w:hAnsi="Times"/>
          <w:b/>
          <w:i/>
          <w:lang w:val="it-IT"/>
        </w:rPr>
      </w:pPr>
      <w:r w:rsidRPr="00955360">
        <w:rPr>
          <w:rFonts w:ascii="Times" w:hAnsi="Times"/>
          <w:b/>
          <w:i/>
          <w:lang w:val="it-IT"/>
        </w:rPr>
        <w:t xml:space="preserve">I. Scegli la risposta esatta alle seguenti </w:t>
      </w:r>
      <w:r w:rsidR="001C02A8">
        <w:rPr>
          <w:rFonts w:ascii="Times" w:hAnsi="Times"/>
          <w:b/>
          <w:i/>
          <w:lang w:val="it-IT"/>
        </w:rPr>
        <w:t>5</w:t>
      </w:r>
      <w:r w:rsidRPr="00955360">
        <w:rPr>
          <w:rFonts w:ascii="Times" w:hAnsi="Times"/>
          <w:b/>
          <w:i/>
          <w:lang w:val="it-IT"/>
        </w:rPr>
        <w:t xml:space="preserve"> domande. </w:t>
      </w:r>
    </w:p>
    <w:p w:rsidR="00221ECB" w:rsidRPr="00955360" w:rsidRDefault="00221ECB" w:rsidP="00221ECB">
      <w:pPr>
        <w:tabs>
          <w:tab w:val="left" w:pos="360"/>
        </w:tabs>
        <w:spacing w:before="120"/>
        <w:ind w:left="357" w:hanging="357"/>
        <w:rPr>
          <w:rFonts w:ascii="Times" w:hAnsi="Times"/>
          <w:lang w:val="it-IT"/>
        </w:rPr>
      </w:pPr>
      <w:r w:rsidRPr="00955360">
        <w:rPr>
          <w:rFonts w:ascii="Times" w:hAnsi="Times"/>
          <w:b/>
          <w:lang w:val="it-IT"/>
        </w:rPr>
        <w:t xml:space="preserve">1. </w:t>
      </w:r>
      <w:r w:rsidRPr="00955360">
        <w:rPr>
          <w:rFonts w:ascii="Times" w:hAnsi="Times"/>
          <w:lang w:val="it-IT"/>
        </w:rPr>
        <w:t xml:space="preserve">Scegli l’unica affermazione </w:t>
      </w:r>
      <w:r w:rsidRPr="00955360">
        <w:rPr>
          <w:rFonts w:ascii="Times" w:hAnsi="Times"/>
          <w:b/>
          <w:lang w:val="it-IT"/>
        </w:rPr>
        <w:t>vera</w:t>
      </w:r>
      <w:r w:rsidRPr="00955360">
        <w:rPr>
          <w:rFonts w:ascii="Times" w:hAnsi="Times"/>
          <w:b/>
          <w:i/>
          <w:lang w:val="it-IT"/>
        </w:rPr>
        <w:t xml:space="preserve">. </w:t>
      </w:r>
    </w:p>
    <w:p w:rsidR="00224C41" w:rsidRPr="00955360" w:rsidRDefault="00221ECB" w:rsidP="0048112B">
      <w:pPr>
        <w:tabs>
          <w:tab w:val="left" w:pos="567"/>
          <w:tab w:val="left" w:pos="4253"/>
        </w:tabs>
        <w:spacing w:before="40"/>
        <w:ind w:left="284"/>
        <w:rPr>
          <w:rFonts w:ascii="Times" w:hAnsi="Times"/>
          <w:lang w:val="it-IT"/>
        </w:rPr>
      </w:pPr>
      <w:r w:rsidRPr="00955360">
        <w:rPr>
          <w:rFonts w:ascii="Times" w:hAnsi="Times"/>
          <w:b/>
          <w:lang w:val="it-IT"/>
        </w:rPr>
        <w:t>A.</w:t>
      </w:r>
      <w:r w:rsidRPr="00955360">
        <w:rPr>
          <w:rFonts w:ascii="Times" w:hAnsi="Times"/>
          <w:lang w:val="it-IT"/>
        </w:rPr>
        <w:tab/>
      </w:r>
      <w:r w:rsidRPr="00955360">
        <w:rPr>
          <w:rFonts w:ascii="Times" w:hAnsi="Times"/>
          <w:b/>
          <w:lang w:val="it-IT"/>
        </w:rPr>
        <w:t xml:space="preserve"> </w:t>
      </w:r>
      <w:r w:rsidR="00D65392" w:rsidRPr="009158F4">
        <w:rPr>
          <w:rFonts w:ascii="Times" w:hAnsi="Times"/>
          <w:b/>
          <w:noProof/>
          <w:position w:val="-20"/>
        </w:rPr>
        <w:object w:dxaOrig="12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" style="width:63pt;height:30pt;mso-width-percent:0;mso-height-percent:0;mso-width-percent:0;mso-height-percent:0" o:ole="">
            <v:imagedata r:id="rId7" o:title=""/>
          </v:shape>
          <o:OLEObject Type="Embed" ProgID="Equation.DSMT4" ShapeID="_x0000_i1044" DrawAspect="Content" ObjectID="_1702716180" r:id="rId8"/>
        </w:object>
      </w:r>
      <w:r w:rsidRPr="00955360">
        <w:rPr>
          <w:rFonts w:ascii="Times" w:hAnsi="Times"/>
          <w:position w:val="8"/>
          <w:lang w:val="it-IT"/>
        </w:rPr>
        <w:tab/>
      </w:r>
      <w:r w:rsidR="00224C41">
        <w:rPr>
          <w:rFonts w:ascii="Times" w:hAnsi="Times"/>
          <w:b/>
          <w:lang w:val="it-IT"/>
        </w:rPr>
        <w:t>B.</w:t>
      </w:r>
      <w:r w:rsidR="0048112B">
        <w:rPr>
          <w:rFonts w:ascii="Times" w:hAnsi="Times"/>
          <w:lang w:val="it-IT"/>
        </w:rPr>
        <w:t xml:space="preserve"> Trovo</w:t>
      </w:r>
      <w:r w:rsidR="00224C41" w:rsidRPr="00955360">
        <w:rPr>
          <w:rFonts w:ascii="Times" w:hAnsi="Times"/>
          <w:b/>
          <w:lang w:val="it-IT"/>
        </w:rPr>
        <w:t xml:space="preserve"> </w:t>
      </w:r>
      <w:r w:rsidR="00D65392" w:rsidRPr="00D65392">
        <w:rPr>
          <w:rFonts w:ascii="Times" w:hAnsi="Times"/>
          <w:b/>
          <w:noProof/>
          <w:position w:val="-6"/>
          <w:lang w:val="it-IT"/>
        </w:rPr>
        <w:object w:dxaOrig="500" w:dyaOrig="380" w14:anchorId="26BEBEA3">
          <v:shape id="_x0000_i1043" type="#_x0000_t75" alt="" style="width:24pt;height:19.5pt;mso-width-percent:0;mso-height-percent:0;mso-width-percent:0;mso-height-percent:0" o:ole="">
            <v:imagedata r:id="rId9" o:title=""/>
          </v:shape>
          <o:OLEObject Type="Embed" ProgID="Equation.DSMT4" ShapeID="_x0000_i1043" DrawAspect="Content" ObjectID="_1702716181" r:id="rId10"/>
        </w:object>
      </w:r>
      <w:r w:rsidR="00224C41" w:rsidRPr="00955360">
        <w:rPr>
          <w:rFonts w:ascii="Times" w:hAnsi="Times"/>
          <w:b/>
          <w:lang w:val="it-IT"/>
        </w:rPr>
        <w:t xml:space="preserve"> </w:t>
      </w:r>
      <w:r w:rsidR="00224C41" w:rsidRPr="00955360">
        <w:rPr>
          <w:rFonts w:ascii="Times" w:hAnsi="Times"/>
          <w:lang w:val="it-IT"/>
        </w:rPr>
        <w:t>nell’insieme dei numeri razionali.</w:t>
      </w:r>
    </w:p>
    <w:p w:rsidR="00221ECB" w:rsidRPr="00224C41" w:rsidRDefault="00224C41" w:rsidP="0048112B">
      <w:pPr>
        <w:tabs>
          <w:tab w:val="left" w:pos="567"/>
          <w:tab w:val="left" w:pos="4253"/>
          <w:tab w:val="left" w:pos="6804"/>
        </w:tabs>
        <w:spacing w:before="40"/>
        <w:ind w:left="284"/>
        <w:rPr>
          <w:rFonts w:ascii="Times" w:hAnsi="Times"/>
          <w:position w:val="8"/>
          <w:lang w:val="it-IT"/>
        </w:rPr>
      </w:pPr>
      <w:r>
        <w:rPr>
          <w:rFonts w:ascii="Times" w:hAnsi="Times"/>
          <w:b/>
          <w:lang w:val="it-IT"/>
        </w:rPr>
        <w:t>C</w:t>
      </w:r>
      <w:r w:rsidR="00221ECB" w:rsidRPr="00955360">
        <w:rPr>
          <w:rFonts w:ascii="Times" w:hAnsi="Times"/>
          <w:b/>
          <w:lang w:val="it-IT"/>
        </w:rPr>
        <w:t>.</w:t>
      </w:r>
      <w:r>
        <w:rPr>
          <w:rFonts w:ascii="Times" w:hAnsi="Times"/>
          <w:b/>
          <w:lang w:val="it-IT"/>
        </w:rPr>
        <w:tab/>
      </w:r>
      <w:r w:rsidR="00D65392" w:rsidRPr="0048112B">
        <w:rPr>
          <w:rFonts w:ascii="Times" w:hAnsi="Times"/>
          <w:b/>
          <w:noProof/>
          <w:position w:val="-6"/>
        </w:rPr>
        <w:object w:dxaOrig="1680" w:dyaOrig="380" w14:anchorId="7A6D3D87">
          <v:shape id="_x0000_i1042" type="#_x0000_t75" alt="" style="width:84pt;height:18pt;mso-width-percent:0;mso-height-percent:0;mso-width-percent:0;mso-height-percent:0" o:ole="">
            <v:imagedata r:id="rId11" o:title=""/>
          </v:shape>
          <o:OLEObject Type="Embed" ProgID="Equation.DSMT4" ShapeID="_x0000_i1042" DrawAspect="Content" ObjectID="_1702716182" r:id="rId12"/>
        </w:object>
      </w:r>
      <w:r>
        <w:rPr>
          <w:rFonts w:ascii="Times" w:hAnsi="Times"/>
          <w:position w:val="8"/>
          <w:lang w:val="it-IT"/>
        </w:rPr>
        <w:tab/>
      </w:r>
      <w:r>
        <w:rPr>
          <w:rFonts w:ascii="Times" w:hAnsi="Times"/>
          <w:b/>
          <w:lang w:val="it-IT"/>
        </w:rPr>
        <w:t>D</w:t>
      </w:r>
      <w:r w:rsidR="00221ECB" w:rsidRPr="00955360">
        <w:rPr>
          <w:rFonts w:ascii="Times" w:hAnsi="Times"/>
          <w:b/>
          <w:lang w:val="it-IT"/>
        </w:rPr>
        <w:t xml:space="preserve">. </w:t>
      </w:r>
      <w:r w:rsidR="0048112B">
        <w:rPr>
          <w:rFonts w:ascii="Times" w:hAnsi="Times"/>
          <w:lang w:val="it-IT"/>
        </w:rPr>
        <w:t xml:space="preserve">Non trovo </w:t>
      </w:r>
      <w:r w:rsidR="00D65392" w:rsidRPr="00D65392">
        <w:rPr>
          <w:rFonts w:ascii="Times" w:hAnsi="Times"/>
          <w:b/>
          <w:noProof/>
          <w:position w:val="-6"/>
          <w:lang w:val="it-IT"/>
        </w:rPr>
        <w:object w:dxaOrig="500" w:dyaOrig="380">
          <v:shape id="_x0000_i1041" type="#_x0000_t75" alt="" style="width:24pt;height:19.5pt;mso-width-percent:0;mso-height-percent:0;mso-width-percent:0;mso-height-percent:0" o:ole="">
            <v:imagedata r:id="rId13" o:title=""/>
          </v:shape>
          <o:OLEObject Type="Embed" ProgID="Equation.DSMT4" ShapeID="_x0000_i1041" DrawAspect="Content" ObjectID="_1702716183" r:id="rId14"/>
        </w:object>
      </w:r>
      <w:r w:rsidR="00221ECB" w:rsidRPr="00955360">
        <w:rPr>
          <w:rFonts w:ascii="Times" w:hAnsi="Times"/>
          <w:b/>
          <w:lang w:val="it-IT"/>
        </w:rPr>
        <w:t xml:space="preserve"> </w:t>
      </w:r>
      <w:r w:rsidR="00221ECB" w:rsidRPr="00955360">
        <w:rPr>
          <w:rFonts w:ascii="Times" w:hAnsi="Times"/>
          <w:lang w:val="it-IT"/>
        </w:rPr>
        <w:t>nell’insieme dei numeri reali</w:t>
      </w:r>
    </w:p>
    <w:p w:rsidR="00221ECB" w:rsidRPr="00955360" w:rsidRDefault="00221ECB" w:rsidP="0048112B">
      <w:pPr>
        <w:spacing w:before="40" w:after="120"/>
        <w:ind w:left="284"/>
        <w:rPr>
          <w:rFonts w:ascii="Times" w:hAnsi="Times"/>
          <w:b/>
          <w:lang w:val="it-IT"/>
        </w:rPr>
      </w:pPr>
      <w:r w:rsidRPr="00955360">
        <w:rPr>
          <w:rFonts w:ascii="Times" w:hAnsi="Times"/>
          <w:b/>
          <w:lang w:val="it-IT"/>
        </w:rPr>
        <w:t>E.</w:t>
      </w:r>
      <w:r w:rsidR="0048112B">
        <w:rPr>
          <w:rFonts w:ascii="Times" w:hAnsi="Times"/>
          <w:lang w:val="it-IT"/>
        </w:rPr>
        <w:t xml:space="preserve"> Non trovo</w:t>
      </w:r>
      <w:r w:rsidR="00D65392" w:rsidRPr="00D65392">
        <w:rPr>
          <w:rFonts w:ascii="Times" w:hAnsi="Times"/>
          <w:b/>
          <w:noProof/>
          <w:position w:val="-6"/>
          <w:lang w:val="it-IT"/>
        </w:rPr>
        <w:object w:dxaOrig="620" w:dyaOrig="380">
          <v:shape id="_x0000_i1040" type="#_x0000_t75" alt="" style="width:30.75pt;height:18pt;mso-width-percent:0;mso-height-percent:0;mso-width-percent:0;mso-height-percent:0" o:ole="">
            <v:imagedata r:id="rId15" o:title=""/>
          </v:shape>
          <o:OLEObject Type="Embed" ProgID="Equation.DSMT4" ShapeID="_x0000_i1040" DrawAspect="Content" ObjectID="_1702716184" r:id="rId16"/>
        </w:object>
      </w:r>
      <w:r w:rsidRPr="00955360">
        <w:rPr>
          <w:rFonts w:ascii="Times" w:hAnsi="Times"/>
          <w:b/>
          <w:lang w:val="it-IT"/>
        </w:rPr>
        <w:t xml:space="preserve"> </w:t>
      </w:r>
      <w:r w:rsidRPr="00955360">
        <w:rPr>
          <w:rFonts w:ascii="Times" w:hAnsi="Times"/>
          <w:lang w:val="it-IT"/>
        </w:rPr>
        <w:t>nell’insieme dei numeri reali</w:t>
      </w:r>
    </w:p>
    <w:p w:rsidR="00221ECB" w:rsidRPr="00955360" w:rsidRDefault="00221ECB" w:rsidP="00221ECB">
      <w:pPr>
        <w:spacing w:before="120"/>
        <w:ind w:left="357" w:hanging="357"/>
        <w:rPr>
          <w:rFonts w:ascii="Times" w:hAnsi="Times"/>
          <w:lang w:val="it-IT"/>
        </w:rPr>
      </w:pPr>
      <w:r w:rsidRPr="00955360">
        <w:rPr>
          <w:rFonts w:ascii="Times" w:hAnsi="Times"/>
          <w:b/>
          <w:lang w:val="it-IT"/>
        </w:rPr>
        <w:t xml:space="preserve">2. </w:t>
      </w:r>
      <w:r w:rsidRPr="00955360">
        <w:rPr>
          <w:rFonts w:ascii="Times" w:hAnsi="Times"/>
          <w:lang w:val="it-IT"/>
        </w:rPr>
        <w:t>Quale proprietà delle operazioni è espressa dalla seguente formula?</w:t>
      </w:r>
    </w:p>
    <w:p w:rsidR="00221ECB" w:rsidRPr="00955360" w:rsidRDefault="00221ECB" w:rsidP="00224C41">
      <w:pPr>
        <w:spacing w:before="60" w:after="60"/>
        <w:ind w:left="567"/>
        <w:rPr>
          <w:rFonts w:ascii="Times" w:hAnsi="Times"/>
          <w:b/>
          <w:lang w:val="it-IT"/>
        </w:rPr>
      </w:pPr>
      <w:r w:rsidRPr="00955360">
        <w:rPr>
          <w:rFonts w:ascii="Times" w:hAnsi="Times"/>
          <w:b/>
          <w:i/>
          <w:lang w:val="it-IT"/>
        </w:rPr>
        <w:t xml:space="preserve"> x</w:t>
      </w:r>
      <w:r w:rsidRPr="00955360">
        <w:rPr>
          <w:rFonts w:ascii="Times" w:hAnsi="Times"/>
          <w:b/>
          <w:lang w:val="it-IT"/>
        </w:rPr>
        <w:t xml:space="preserve"> + (</w:t>
      </w:r>
      <w:r w:rsidRPr="00955360">
        <w:rPr>
          <w:rFonts w:ascii="Times" w:hAnsi="Times"/>
          <w:b/>
          <w:i/>
          <w:lang w:val="it-IT"/>
        </w:rPr>
        <w:t>y</w:t>
      </w:r>
      <w:r w:rsidRPr="00955360">
        <w:rPr>
          <w:rFonts w:ascii="Times" w:hAnsi="Times"/>
          <w:b/>
          <w:lang w:val="it-IT"/>
        </w:rPr>
        <w:t xml:space="preserve"> + </w:t>
      </w:r>
      <w:r w:rsidRPr="00955360">
        <w:rPr>
          <w:rFonts w:ascii="Times" w:hAnsi="Times"/>
          <w:b/>
          <w:i/>
          <w:lang w:val="it-IT"/>
        </w:rPr>
        <w:t>z)</w:t>
      </w:r>
      <w:r w:rsidRPr="00955360">
        <w:rPr>
          <w:rFonts w:ascii="Times" w:hAnsi="Times"/>
          <w:b/>
          <w:lang w:val="it-IT"/>
        </w:rPr>
        <w:t xml:space="preserve"> = </w:t>
      </w:r>
      <w:r w:rsidRPr="00955360">
        <w:rPr>
          <w:rFonts w:ascii="Times" w:hAnsi="Times"/>
          <w:b/>
          <w:i/>
          <w:lang w:val="it-IT"/>
        </w:rPr>
        <w:t>x</w:t>
      </w:r>
      <w:r w:rsidRPr="00955360">
        <w:rPr>
          <w:rFonts w:ascii="Times" w:hAnsi="Times"/>
          <w:b/>
          <w:lang w:val="it-IT"/>
        </w:rPr>
        <w:t xml:space="preserve"> + </w:t>
      </w:r>
      <w:r w:rsidRPr="00955360">
        <w:rPr>
          <w:rFonts w:ascii="Times" w:hAnsi="Times"/>
          <w:b/>
          <w:i/>
          <w:lang w:val="it-IT"/>
        </w:rPr>
        <w:t>y</w:t>
      </w:r>
      <w:r w:rsidRPr="00955360">
        <w:rPr>
          <w:rFonts w:ascii="Times" w:hAnsi="Times"/>
          <w:b/>
          <w:lang w:val="it-IT"/>
        </w:rPr>
        <w:t xml:space="preserve"> + </w:t>
      </w:r>
      <w:r w:rsidRPr="00955360">
        <w:rPr>
          <w:rFonts w:ascii="Times" w:hAnsi="Times"/>
          <w:b/>
          <w:i/>
          <w:lang w:val="it-IT"/>
        </w:rPr>
        <w:t>z</w:t>
      </w:r>
      <w:r w:rsidRPr="00955360">
        <w:rPr>
          <w:rFonts w:ascii="Times" w:hAnsi="Times"/>
          <w:b/>
          <w:lang w:val="it-IT"/>
        </w:rPr>
        <w:t xml:space="preserve"> </w:t>
      </w:r>
    </w:p>
    <w:p w:rsidR="00221ECB" w:rsidRPr="00955360" w:rsidRDefault="00221ECB" w:rsidP="00224C41">
      <w:pPr>
        <w:tabs>
          <w:tab w:val="left" w:pos="567"/>
          <w:tab w:val="left" w:pos="3686"/>
        </w:tabs>
        <w:spacing w:after="60"/>
        <w:ind w:left="284" w:firstLine="11"/>
        <w:rPr>
          <w:rFonts w:ascii="Times" w:hAnsi="Times"/>
          <w:lang w:val="it-IT"/>
        </w:rPr>
      </w:pPr>
      <w:r w:rsidRPr="00955360">
        <w:rPr>
          <w:rFonts w:ascii="Times" w:hAnsi="Times"/>
          <w:b/>
          <w:lang w:val="it-IT"/>
        </w:rPr>
        <w:t>A.</w:t>
      </w:r>
      <w:r w:rsidRPr="00955360">
        <w:rPr>
          <w:rFonts w:ascii="Times" w:hAnsi="Times"/>
          <w:lang w:val="it-IT"/>
        </w:rPr>
        <w:tab/>
      </w:r>
      <w:r w:rsidR="009158F4" w:rsidRPr="00955360">
        <w:rPr>
          <w:rFonts w:ascii="Times" w:hAnsi="Times"/>
          <w:lang w:val="it-IT"/>
        </w:rPr>
        <w:t>Distributiva</w:t>
      </w:r>
      <w:r w:rsidRPr="00955360">
        <w:rPr>
          <w:rFonts w:ascii="Times" w:hAnsi="Times"/>
          <w:lang w:val="it-IT"/>
        </w:rPr>
        <w:tab/>
      </w:r>
      <w:r w:rsidR="00224C41">
        <w:rPr>
          <w:rFonts w:ascii="Times" w:hAnsi="Times"/>
          <w:b/>
          <w:lang w:val="it-IT"/>
        </w:rPr>
        <w:t>B</w:t>
      </w:r>
      <w:r w:rsidR="00224C41" w:rsidRPr="00955360">
        <w:rPr>
          <w:rFonts w:ascii="Times" w:hAnsi="Times"/>
          <w:b/>
          <w:lang w:val="it-IT"/>
        </w:rPr>
        <w:t>.</w:t>
      </w:r>
      <w:r w:rsidR="00224C41" w:rsidRPr="00955360">
        <w:rPr>
          <w:rFonts w:ascii="Times" w:hAnsi="Times"/>
          <w:lang w:val="it-IT"/>
        </w:rPr>
        <w:t xml:space="preserve"> </w:t>
      </w:r>
      <w:r w:rsidR="009158F4" w:rsidRPr="00955360">
        <w:rPr>
          <w:rFonts w:ascii="Times" w:hAnsi="Times"/>
          <w:lang w:val="it-IT"/>
        </w:rPr>
        <w:t>Invariantiva</w:t>
      </w:r>
      <w:r w:rsidR="00224C41">
        <w:rPr>
          <w:rFonts w:ascii="Times" w:hAnsi="Times"/>
          <w:lang w:val="it-IT"/>
        </w:rPr>
        <w:tab/>
      </w:r>
      <w:r w:rsidR="00224C41">
        <w:rPr>
          <w:rFonts w:ascii="Times" w:hAnsi="Times"/>
          <w:b/>
          <w:lang w:val="it-IT"/>
        </w:rPr>
        <w:t>C</w:t>
      </w:r>
      <w:r w:rsidR="00224C41" w:rsidRPr="00955360">
        <w:rPr>
          <w:rFonts w:ascii="Times" w:hAnsi="Times"/>
          <w:b/>
          <w:lang w:val="it-IT"/>
        </w:rPr>
        <w:t>.</w:t>
      </w:r>
      <w:r w:rsidR="00224C41" w:rsidRPr="00955360">
        <w:rPr>
          <w:rFonts w:ascii="Times" w:hAnsi="Times"/>
          <w:lang w:val="it-IT"/>
        </w:rPr>
        <w:t xml:space="preserve">  Associativa della moltiplicazione</w:t>
      </w:r>
    </w:p>
    <w:p w:rsidR="00221ECB" w:rsidRPr="00955360" w:rsidRDefault="00224C41" w:rsidP="00224C41">
      <w:pPr>
        <w:tabs>
          <w:tab w:val="left" w:pos="3686"/>
          <w:tab w:val="left" w:pos="4253"/>
          <w:tab w:val="left" w:pos="7088"/>
        </w:tabs>
        <w:ind w:left="700" w:hanging="360"/>
        <w:rPr>
          <w:rFonts w:ascii="Times" w:hAnsi="Times"/>
          <w:lang w:val="it-IT"/>
        </w:rPr>
      </w:pPr>
      <w:r>
        <w:rPr>
          <w:rFonts w:ascii="Times" w:hAnsi="Times"/>
          <w:b/>
          <w:lang w:val="it-IT"/>
        </w:rPr>
        <w:t>D</w:t>
      </w:r>
      <w:r w:rsidR="00221ECB" w:rsidRPr="00955360">
        <w:rPr>
          <w:rFonts w:ascii="Times" w:hAnsi="Times"/>
          <w:b/>
          <w:lang w:val="it-IT"/>
        </w:rPr>
        <w:t>.</w:t>
      </w:r>
      <w:r w:rsidR="00221ECB" w:rsidRPr="00955360">
        <w:rPr>
          <w:rFonts w:ascii="Times" w:hAnsi="Times"/>
          <w:lang w:val="it-IT"/>
        </w:rPr>
        <w:tab/>
        <w:t>Associativa dell’addizione</w:t>
      </w:r>
      <w:r w:rsidR="00221ECB" w:rsidRPr="00955360">
        <w:rPr>
          <w:rFonts w:ascii="Times" w:hAnsi="Times"/>
          <w:lang w:val="it-IT"/>
        </w:rPr>
        <w:tab/>
      </w:r>
      <w:r w:rsidR="00221ECB" w:rsidRPr="00955360">
        <w:rPr>
          <w:rFonts w:ascii="Times" w:hAnsi="Times"/>
          <w:b/>
          <w:lang w:val="it-IT"/>
        </w:rPr>
        <w:t>E.</w:t>
      </w:r>
      <w:r w:rsidR="00221ECB" w:rsidRPr="00955360">
        <w:rPr>
          <w:rFonts w:ascii="Times" w:hAnsi="Times"/>
          <w:lang w:val="it-IT"/>
        </w:rPr>
        <w:t xml:space="preserve">  Priorità delle operazioni</w:t>
      </w:r>
    </w:p>
    <w:p w:rsidR="00221ECB" w:rsidRPr="00955360" w:rsidRDefault="00955360" w:rsidP="00952E1A">
      <w:pPr>
        <w:spacing w:before="80"/>
        <w:ind w:left="357" w:hanging="357"/>
        <w:rPr>
          <w:rFonts w:ascii="Times" w:hAnsi="Times"/>
          <w:b/>
          <w:lang w:val="it-IT"/>
        </w:rPr>
      </w:pPr>
      <w:r w:rsidRPr="00955360">
        <w:rPr>
          <w:rFonts w:ascii="Times" w:hAnsi="Times"/>
          <w:b/>
          <w:lang w:val="it-IT"/>
        </w:rPr>
        <w:t>3</w:t>
      </w:r>
      <w:r w:rsidR="00221ECB" w:rsidRPr="00955360">
        <w:rPr>
          <w:rFonts w:ascii="Times" w:hAnsi="Times"/>
          <w:b/>
          <w:lang w:val="it-IT"/>
        </w:rPr>
        <w:t xml:space="preserve">. </w:t>
      </w:r>
      <w:r w:rsidR="00221ECB" w:rsidRPr="00955360">
        <w:rPr>
          <w:rFonts w:ascii="Times" w:hAnsi="Times"/>
          <w:lang w:val="it-IT"/>
        </w:rPr>
        <w:t xml:space="preserve">Quale dei seguenti numeri è esattamente l’inverso di </w:t>
      </w:r>
      <w:r w:rsidR="00D65392" w:rsidRPr="00D45DB0">
        <w:rPr>
          <w:rFonts w:ascii="Times" w:hAnsi="Times"/>
          <w:noProof/>
          <w:position w:val="-6"/>
        </w:rPr>
        <w:object w:dxaOrig="360" w:dyaOrig="380">
          <v:shape id="_x0000_i1039" type="#_x0000_t75" alt="" style="width:17.25pt;height:19.5pt;mso-width-percent:0;mso-height-percent:0;mso-width-percent:0;mso-height-percent:0" o:ole="">
            <v:imagedata r:id="rId17" o:title=""/>
          </v:shape>
          <o:OLEObject Type="Embed" ProgID="Equation.DSMT4" ShapeID="_x0000_i1039" DrawAspect="Content" ObjectID="_1702716185" r:id="rId18"/>
        </w:object>
      </w:r>
      <w:r w:rsidR="00221ECB" w:rsidRPr="00955360">
        <w:rPr>
          <w:rFonts w:ascii="Times" w:hAnsi="Times"/>
          <w:lang w:val="it-IT"/>
        </w:rPr>
        <w:t>?</w:t>
      </w:r>
    </w:p>
    <w:p w:rsidR="00221ECB" w:rsidRPr="00F96B9A" w:rsidRDefault="00221ECB" w:rsidP="00952E1A">
      <w:pPr>
        <w:tabs>
          <w:tab w:val="left" w:pos="1985"/>
          <w:tab w:val="left" w:pos="3402"/>
          <w:tab w:val="left" w:pos="4820"/>
          <w:tab w:val="left" w:pos="7230"/>
        </w:tabs>
        <w:spacing w:before="40"/>
        <w:ind w:left="284"/>
        <w:rPr>
          <w:rFonts w:ascii="Times" w:hAnsi="Times"/>
          <w:lang w:val="it-IT"/>
        </w:rPr>
      </w:pPr>
      <w:r w:rsidRPr="00955360">
        <w:rPr>
          <w:rFonts w:ascii="Times" w:hAnsi="Times"/>
          <w:b/>
          <w:lang w:val="it-IT"/>
        </w:rPr>
        <w:t>A.</w:t>
      </w:r>
      <w:r w:rsidRPr="00955360">
        <w:rPr>
          <w:rFonts w:ascii="Times" w:hAnsi="Times"/>
          <w:lang w:val="it-IT"/>
        </w:rPr>
        <w:t xml:space="preserve"> </w:t>
      </w:r>
      <w:r w:rsidR="00D65392" w:rsidRPr="00D45DB0">
        <w:rPr>
          <w:rFonts w:ascii="Times" w:hAnsi="Times"/>
          <w:noProof/>
          <w:position w:val="-6"/>
        </w:rPr>
        <w:object w:dxaOrig="500" w:dyaOrig="380">
          <v:shape id="_x0000_i1038" type="#_x0000_t75" alt="" style="width:24pt;height:19.5pt;mso-width-percent:0;mso-height-percent:0;mso-width-percent:0;mso-height-percent:0" o:ole="">
            <v:imagedata r:id="rId19" o:title=""/>
          </v:shape>
          <o:OLEObject Type="Embed" ProgID="Equation.DSMT4" ShapeID="_x0000_i1038" DrawAspect="Content" ObjectID="_1702716186" r:id="rId20"/>
        </w:object>
      </w:r>
      <w:r w:rsidRPr="00955360">
        <w:rPr>
          <w:rFonts w:ascii="Times" w:hAnsi="Times"/>
          <w:lang w:val="it-IT"/>
        </w:rPr>
        <w:tab/>
      </w:r>
      <w:r w:rsidR="009158F4">
        <w:rPr>
          <w:rFonts w:ascii="Times" w:hAnsi="Times"/>
          <w:b/>
          <w:lang w:val="it-IT"/>
        </w:rPr>
        <w:t>B</w:t>
      </w:r>
      <w:r w:rsidRPr="00955360">
        <w:rPr>
          <w:rFonts w:ascii="Times" w:hAnsi="Times"/>
          <w:b/>
          <w:lang w:val="it-IT"/>
        </w:rPr>
        <w:t>.</w:t>
      </w:r>
      <w:r w:rsidRPr="00F96B9A">
        <w:rPr>
          <w:rFonts w:ascii="Times" w:hAnsi="Times"/>
          <w:lang w:val="it-IT"/>
        </w:rPr>
        <w:t xml:space="preserve"> </w:t>
      </w:r>
      <w:r w:rsidR="00D65392" w:rsidRPr="00D45DB0">
        <w:rPr>
          <w:rFonts w:ascii="Times" w:hAnsi="Times"/>
          <w:noProof/>
          <w:position w:val="-28"/>
        </w:rPr>
        <w:object w:dxaOrig="480" w:dyaOrig="700">
          <v:shape id="_x0000_i1037" type="#_x0000_t75" alt="" style="width:23.25pt;height:36pt;mso-width-percent:0;mso-height-percent:0;mso-width-percent:0;mso-height-percent:0" o:ole="">
            <v:imagedata r:id="rId21" o:title=""/>
          </v:shape>
          <o:OLEObject Type="Embed" ProgID="Equation.DSMT4" ShapeID="_x0000_i1037" DrawAspect="Content" ObjectID="_1702716187" r:id="rId22"/>
        </w:object>
      </w:r>
      <w:r w:rsidRPr="00955360">
        <w:rPr>
          <w:rFonts w:ascii="Times" w:hAnsi="Times"/>
          <w:lang w:val="it-IT"/>
        </w:rPr>
        <w:tab/>
      </w:r>
      <w:r w:rsidR="009158F4">
        <w:rPr>
          <w:rFonts w:ascii="Times" w:hAnsi="Times"/>
          <w:b/>
          <w:lang w:val="it-IT"/>
        </w:rPr>
        <w:t>C</w:t>
      </w:r>
      <w:r w:rsidR="009158F4" w:rsidRPr="00955360">
        <w:rPr>
          <w:rFonts w:ascii="Times" w:hAnsi="Times"/>
          <w:b/>
          <w:lang w:val="it-IT"/>
        </w:rPr>
        <w:t>.</w:t>
      </w:r>
      <w:r w:rsidR="00AF3A40">
        <w:rPr>
          <w:rFonts w:ascii="Times" w:hAnsi="Times"/>
          <w:b/>
          <w:lang w:val="it-IT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it-IT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32"/>
                    <w:szCs w:val="32"/>
                    <w:lang w:val="it-IT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den>
        </m:f>
      </m:oMath>
      <w:r w:rsidR="009158F4" w:rsidRPr="00F96B9A">
        <w:rPr>
          <w:rFonts w:ascii="Times" w:hAnsi="Times"/>
          <w:lang w:val="it-IT"/>
        </w:rPr>
        <w:tab/>
      </w:r>
      <w:r w:rsidRPr="00955360">
        <w:rPr>
          <w:rFonts w:ascii="Times" w:hAnsi="Times"/>
          <w:b/>
          <w:lang w:val="it-IT"/>
        </w:rPr>
        <w:t>D.</w:t>
      </w:r>
      <w:r w:rsidRPr="00955360">
        <w:rPr>
          <w:rFonts w:ascii="Times" w:hAnsi="Times"/>
          <w:lang w:val="it-IT"/>
        </w:rPr>
        <w:t xml:space="preserve"> 0,577350269</w:t>
      </w:r>
      <w:r w:rsidRPr="00955360">
        <w:rPr>
          <w:rFonts w:ascii="Times" w:hAnsi="Times"/>
          <w:lang w:val="it-IT"/>
        </w:rPr>
        <w:tab/>
      </w:r>
      <w:r w:rsidRPr="00955360">
        <w:rPr>
          <w:rFonts w:ascii="Times" w:hAnsi="Times"/>
          <w:b/>
          <w:lang w:val="it-IT"/>
        </w:rPr>
        <w:t xml:space="preserve">E. </w:t>
      </w:r>
      <w:r w:rsidR="00D65392" w:rsidRPr="00D65392">
        <w:rPr>
          <w:rFonts w:ascii="Times" w:hAnsi="Times"/>
          <w:b/>
          <w:noProof/>
          <w:position w:val="-30"/>
          <w:lang w:val="it-IT"/>
        </w:rPr>
        <w:object w:dxaOrig="400" w:dyaOrig="720">
          <v:shape id="_x0000_i1036" type="#_x0000_t75" alt="" style="width:20.25pt;height:36pt;mso-width-percent:0;mso-height-percent:0;mso-width-percent:0;mso-height-percent:0" o:ole="">
            <v:imagedata r:id="rId23" o:title=""/>
          </v:shape>
          <o:OLEObject Type="Embed" ProgID="Equation.DSMT4" ShapeID="_x0000_i1036" DrawAspect="Content" ObjectID="_1702716188" r:id="rId24"/>
        </w:object>
      </w:r>
    </w:p>
    <w:p w:rsidR="00221ECB" w:rsidRPr="00955360" w:rsidRDefault="00955360" w:rsidP="005932D1">
      <w:pPr>
        <w:spacing w:before="60"/>
        <w:ind w:left="357" w:hanging="357"/>
        <w:rPr>
          <w:rFonts w:ascii="Times" w:hAnsi="Times"/>
          <w:b/>
          <w:lang w:val="it-IT"/>
        </w:rPr>
      </w:pPr>
      <w:r w:rsidRPr="00955360">
        <w:rPr>
          <w:rFonts w:ascii="Times" w:hAnsi="Times"/>
          <w:b/>
          <w:lang w:val="it-IT"/>
        </w:rPr>
        <w:t>4</w:t>
      </w:r>
      <w:r w:rsidR="00221ECB" w:rsidRPr="00955360">
        <w:rPr>
          <w:rFonts w:ascii="Times" w:hAnsi="Times"/>
          <w:b/>
          <w:lang w:val="it-IT"/>
        </w:rPr>
        <w:t>. S</w:t>
      </w:r>
      <w:r w:rsidR="00221ECB" w:rsidRPr="00955360">
        <w:rPr>
          <w:rFonts w:ascii="Times" w:hAnsi="Times"/>
          <w:lang w:val="it-IT"/>
        </w:rPr>
        <w:t xml:space="preserve">cegli l’unica affermazione </w:t>
      </w:r>
      <w:r w:rsidR="00221ECB" w:rsidRPr="00955360">
        <w:rPr>
          <w:rFonts w:ascii="Times" w:hAnsi="Times"/>
          <w:b/>
          <w:lang w:val="it-IT"/>
        </w:rPr>
        <w:t>vera</w:t>
      </w:r>
    </w:p>
    <w:p w:rsidR="00221ECB" w:rsidRPr="00955360" w:rsidRDefault="00221ECB" w:rsidP="004C5103">
      <w:pPr>
        <w:tabs>
          <w:tab w:val="left" w:pos="2127"/>
          <w:tab w:val="left" w:pos="4820"/>
          <w:tab w:val="left" w:pos="6663"/>
          <w:tab w:val="left" w:pos="8505"/>
        </w:tabs>
        <w:spacing w:before="60"/>
        <w:ind w:left="284"/>
        <w:rPr>
          <w:lang w:val="it-IT"/>
        </w:rPr>
      </w:pPr>
      <w:r w:rsidRPr="00955360">
        <w:rPr>
          <w:rFonts w:ascii="Times" w:hAnsi="Times"/>
          <w:b/>
          <w:lang w:val="it-IT"/>
        </w:rPr>
        <w:t xml:space="preserve">A. </w:t>
      </w:r>
      <w:r w:rsidR="00D65392" w:rsidRPr="00D65392">
        <w:rPr>
          <w:rFonts w:ascii="Times" w:hAnsi="Times"/>
          <w:b/>
          <w:noProof/>
          <w:position w:val="-24"/>
          <w:lang w:val="it-IT"/>
        </w:rPr>
        <w:object w:dxaOrig="760" w:dyaOrig="700">
          <v:shape id="_x0000_i1035" type="#_x0000_t75" alt="" style="width:38.25pt;height:36pt;mso-width-percent:0;mso-height-percent:0;mso-width-percent:0;mso-height-percent:0" o:ole="">
            <v:imagedata r:id="rId25" o:title=""/>
          </v:shape>
          <o:OLEObject Type="Embed" ProgID="Equation.DSMT4" ShapeID="_x0000_i1035" DrawAspect="Content" ObjectID="_1702716189" r:id="rId26"/>
        </w:object>
      </w:r>
      <w:r w:rsidRPr="00955360">
        <w:rPr>
          <w:rFonts w:ascii="Times" w:hAnsi="Times"/>
          <w:b/>
          <w:lang w:val="it-IT"/>
        </w:rPr>
        <w:tab/>
        <w:t xml:space="preserve">B. </w:t>
      </w:r>
      <w:r w:rsidR="00D65392" w:rsidRPr="00D65392">
        <w:rPr>
          <w:rFonts w:ascii="Times" w:hAnsi="Times"/>
          <w:b/>
          <w:noProof/>
          <w:position w:val="-30"/>
          <w:lang w:val="it-IT"/>
        </w:rPr>
        <w:object w:dxaOrig="420" w:dyaOrig="720">
          <v:shape id="_x0000_i1034" type="#_x0000_t75" alt="" style="width:20.25pt;height:36pt;mso-width-percent:0;mso-height-percent:0;mso-width-percent:0;mso-height-percent:0" o:ole="">
            <v:imagedata r:id="rId27" o:title=""/>
          </v:shape>
          <o:OLEObject Type="Embed" ProgID="Equation.DSMT4" ShapeID="_x0000_i1034" DrawAspect="Content" ObjectID="_1702716190" r:id="rId28"/>
        </w:object>
      </w:r>
      <w:r w:rsidRPr="00955360">
        <w:rPr>
          <w:rFonts w:ascii="Times" w:hAnsi="Times"/>
          <w:b/>
          <w:lang w:val="it-IT"/>
        </w:rPr>
        <w:t xml:space="preserve"> </w:t>
      </w:r>
      <w:r w:rsidRPr="00955360">
        <w:rPr>
          <w:rFonts w:ascii="Times" w:hAnsi="Times"/>
          <w:lang w:val="it-IT"/>
        </w:rPr>
        <w:t>non ha risultato</w:t>
      </w:r>
      <w:r w:rsidRPr="00955360">
        <w:rPr>
          <w:rFonts w:ascii="Times" w:hAnsi="Times"/>
          <w:lang w:val="it-IT"/>
        </w:rPr>
        <w:tab/>
      </w:r>
      <w:r w:rsidRPr="00955360">
        <w:rPr>
          <w:b/>
          <w:lang w:val="it-IT"/>
        </w:rPr>
        <w:t>C.</w:t>
      </w:r>
      <w:r w:rsidR="004C5103">
        <w:rPr>
          <w:b/>
          <w:lang w:val="it-I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7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lang w:val="it-IT"/>
          </w:rPr>
          <m:t>=1</m:t>
        </m:r>
      </m:oMath>
      <w:r w:rsidRPr="00955360">
        <w:rPr>
          <w:lang w:val="it-IT"/>
        </w:rPr>
        <w:tab/>
      </w:r>
      <w:r w:rsidRPr="00955360">
        <w:rPr>
          <w:rFonts w:ascii="Times" w:hAnsi="Times"/>
          <w:b/>
          <w:lang w:val="it-IT"/>
        </w:rPr>
        <w:t>D.</w:t>
      </w:r>
      <w:r w:rsidRPr="00955360">
        <w:rPr>
          <w:lang w:val="it-IT"/>
        </w:rPr>
        <w:t xml:space="preserve"> </w:t>
      </w:r>
      <w:r w:rsidR="00D65392" w:rsidRPr="00D65392">
        <w:rPr>
          <w:noProof/>
          <w:position w:val="-30"/>
          <w:lang w:val="it-IT"/>
        </w:rPr>
        <w:object w:dxaOrig="760" w:dyaOrig="720">
          <v:shape id="_x0000_i1033" type="#_x0000_t75" alt="" style="width:38.25pt;height:36pt;mso-width-percent:0;mso-height-percent:0;mso-width-percent:0;mso-height-percent:0" o:ole="">
            <v:imagedata r:id="rId29" o:title=""/>
          </v:shape>
          <o:OLEObject Type="Embed" ProgID="Equation.DSMT4" ShapeID="_x0000_i1033" DrawAspect="Content" ObjectID="_1702716191" r:id="rId30"/>
        </w:object>
      </w:r>
      <w:r w:rsidRPr="00955360">
        <w:rPr>
          <w:lang w:val="it-IT"/>
        </w:rPr>
        <w:tab/>
      </w:r>
      <w:r w:rsidRPr="00955360">
        <w:rPr>
          <w:b/>
          <w:lang w:val="it-IT"/>
        </w:rPr>
        <w:t>E.</w:t>
      </w:r>
      <w:r w:rsidRPr="00955360">
        <w:rPr>
          <w:lang w:val="it-IT"/>
        </w:rPr>
        <w:t xml:space="preserve"> </w:t>
      </w:r>
      <w:r w:rsidR="00D65392" w:rsidRPr="00D65392">
        <w:rPr>
          <w:noProof/>
          <w:position w:val="-30"/>
          <w:lang w:val="it-IT"/>
        </w:rPr>
        <w:object w:dxaOrig="760" w:dyaOrig="760">
          <v:shape id="_x0000_i1032" type="#_x0000_t75" alt="" style="width:38.25pt;height:38.25pt;mso-width-percent:0;mso-height-percent:0;mso-width-percent:0;mso-height-percent:0" o:ole="">
            <v:imagedata r:id="rId31" o:title=""/>
          </v:shape>
          <o:OLEObject Type="Embed" ProgID="Equation.DSMT4" ShapeID="_x0000_i1032" DrawAspect="Content" ObjectID="_1702716192" r:id="rId32"/>
        </w:object>
      </w:r>
    </w:p>
    <w:p w:rsidR="00221ECB" w:rsidRPr="00955360" w:rsidRDefault="002F44DA" w:rsidP="005932D1">
      <w:pPr>
        <w:spacing w:before="60"/>
        <w:ind w:left="357" w:hanging="357"/>
        <w:rPr>
          <w:rFonts w:ascii="Times" w:hAnsi="Times"/>
          <w:lang w:val="it-IT"/>
        </w:rPr>
      </w:pPr>
      <w:r>
        <w:rPr>
          <w:rFonts w:ascii="Times" w:hAnsi="Times"/>
          <w:b/>
          <w:lang w:val="it-IT"/>
        </w:rPr>
        <w:t>5</w:t>
      </w:r>
      <w:r w:rsidR="00221ECB" w:rsidRPr="00955360">
        <w:rPr>
          <w:rFonts w:ascii="Times" w:hAnsi="Times"/>
          <w:b/>
          <w:lang w:val="it-IT"/>
        </w:rPr>
        <w:t xml:space="preserve">. </w:t>
      </w:r>
      <w:r w:rsidR="00221ECB" w:rsidRPr="00955360">
        <w:rPr>
          <w:rFonts w:ascii="Times" w:hAnsi="Times"/>
          <w:lang w:val="it-IT"/>
        </w:rPr>
        <w:t>Quale proprietà delle operazioni garantisce che è corretto il seguente calcolo?</w:t>
      </w:r>
    </w:p>
    <w:bookmarkStart w:id="0" w:name="_GoBack"/>
    <w:p w:rsidR="00221ECB" w:rsidRPr="00955360" w:rsidRDefault="00D65392" w:rsidP="00952E1A">
      <w:pPr>
        <w:tabs>
          <w:tab w:val="left" w:pos="4253"/>
          <w:tab w:val="left" w:pos="7088"/>
        </w:tabs>
        <w:spacing w:before="40"/>
        <w:ind w:left="697" w:hanging="357"/>
        <w:rPr>
          <w:rFonts w:ascii="Times" w:hAnsi="Times"/>
          <w:lang w:val="it-IT"/>
        </w:rPr>
      </w:pPr>
      <w:r w:rsidRPr="00D45DB0">
        <w:rPr>
          <w:b/>
          <w:noProof/>
          <w:position w:val="-30"/>
        </w:rPr>
        <w:object w:dxaOrig="2500" w:dyaOrig="740">
          <v:shape id="_x0000_i1031" type="#_x0000_t75" alt="" style="width:124.5pt;height:37.5pt;mso-width-percent:0;mso-height-percent:0;mso-width-percent:0;mso-height-percent:0" o:ole="">
            <v:imagedata r:id="rId33" o:title=""/>
          </v:shape>
          <o:OLEObject Type="Embed" ProgID="Equation.DSMT4" ShapeID="_x0000_i1031" DrawAspect="Content" ObjectID="_1702716193" r:id="rId34"/>
        </w:object>
      </w:r>
    </w:p>
    <w:bookmarkEnd w:id="0"/>
    <w:p w:rsidR="00224C41" w:rsidRPr="00955360" w:rsidRDefault="008A4E45" w:rsidP="00224C41">
      <w:pPr>
        <w:tabs>
          <w:tab w:val="left" w:pos="567"/>
          <w:tab w:val="left" w:pos="3686"/>
        </w:tabs>
        <w:spacing w:after="60"/>
        <w:ind w:left="284" w:firstLine="11"/>
        <w:rPr>
          <w:rFonts w:ascii="Times" w:hAnsi="Times"/>
          <w:lang w:val="it-IT"/>
        </w:rPr>
      </w:pPr>
      <w:r w:rsidRPr="00955360">
        <w:rPr>
          <w:rFonts w:ascii="Times" w:hAnsi="Times"/>
          <w:b/>
          <w:lang w:val="it-IT"/>
        </w:rPr>
        <w:t>A.</w:t>
      </w:r>
      <w:r w:rsidRPr="00955360">
        <w:rPr>
          <w:rFonts w:ascii="Times" w:hAnsi="Times"/>
          <w:lang w:val="it-IT"/>
        </w:rPr>
        <w:tab/>
        <w:t>Invariantiva</w:t>
      </w:r>
      <w:r w:rsidRPr="00955360">
        <w:rPr>
          <w:rFonts w:ascii="Times" w:hAnsi="Times"/>
          <w:lang w:val="it-IT"/>
        </w:rPr>
        <w:tab/>
      </w:r>
      <w:r>
        <w:rPr>
          <w:rFonts w:ascii="Times" w:hAnsi="Times"/>
          <w:b/>
          <w:lang w:val="it-IT"/>
        </w:rPr>
        <w:t>B</w:t>
      </w:r>
      <w:r w:rsidRPr="00955360">
        <w:rPr>
          <w:rFonts w:ascii="Times" w:hAnsi="Times"/>
          <w:b/>
          <w:lang w:val="it-IT"/>
        </w:rPr>
        <w:t>.</w:t>
      </w:r>
      <w:r w:rsidRPr="00955360">
        <w:rPr>
          <w:rFonts w:ascii="Times" w:hAnsi="Times"/>
          <w:lang w:val="it-IT"/>
        </w:rPr>
        <w:t xml:space="preserve">  Distributiva</w:t>
      </w:r>
      <w:r w:rsidR="00224C41">
        <w:rPr>
          <w:rFonts w:ascii="Times" w:hAnsi="Times"/>
          <w:lang w:val="it-IT"/>
        </w:rPr>
        <w:tab/>
      </w:r>
      <w:r w:rsidR="00224C41">
        <w:rPr>
          <w:rFonts w:ascii="Times" w:hAnsi="Times"/>
          <w:b/>
          <w:lang w:val="it-IT"/>
        </w:rPr>
        <w:t>C</w:t>
      </w:r>
      <w:r w:rsidR="00224C41" w:rsidRPr="00955360">
        <w:rPr>
          <w:rFonts w:ascii="Times" w:hAnsi="Times"/>
          <w:b/>
          <w:lang w:val="it-IT"/>
        </w:rPr>
        <w:t>.</w:t>
      </w:r>
      <w:r w:rsidR="00224C41" w:rsidRPr="00955360">
        <w:rPr>
          <w:rFonts w:ascii="Times" w:hAnsi="Times"/>
          <w:lang w:val="it-IT"/>
        </w:rPr>
        <w:t xml:space="preserve">  Associativa della moltiplicazione</w:t>
      </w:r>
    </w:p>
    <w:p w:rsidR="00224C41" w:rsidRPr="00955360" w:rsidRDefault="00224C41" w:rsidP="00224C41">
      <w:pPr>
        <w:tabs>
          <w:tab w:val="left" w:pos="3686"/>
          <w:tab w:val="left" w:pos="4253"/>
          <w:tab w:val="left" w:pos="7088"/>
        </w:tabs>
        <w:ind w:left="700" w:hanging="360"/>
        <w:rPr>
          <w:rFonts w:ascii="Times" w:hAnsi="Times"/>
          <w:lang w:val="it-IT"/>
        </w:rPr>
      </w:pPr>
      <w:r>
        <w:rPr>
          <w:rFonts w:ascii="Times" w:hAnsi="Times"/>
          <w:b/>
          <w:lang w:val="it-IT"/>
        </w:rPr>
        <w:t>D</w:t>
      </w:r>
      <w:r w:rsidRPr="00955360">
        <w:rPr>
          <w:rFonts w:ascii="Times" w:hAnsi="Times"/>
          <w:b/>
          <w:lang w:val="it-IT"/>
        </w:rPr>
        <w:t>.</w:t>
      </w:r>
      <w:r w:rsidRPr="00955360">
        <w:rPr>
          <w:rFonts w:ascii="Times" w:hAnsi="Times"/>
          <w:lang w:val="it-IT"/>
        </w:rPr>
        <w:tab/>
        <w:t>Associativa dell’addizione</w:t>
      </w:r>
      <w:r w:rsidRPr="00955360">
        <w:rPr>
          <w:rFonts w:ascii="Times" w:hAnsi="Times"/>
          <w:lang w:val="it-IT"/>
        </w:rPr>
        <w:tab/>
      </w:r>
      <w:r w:rsidRPr="00955360">
        <w:rPr>
          <w:rFonts w:ascii="Times" w:hAnsi="Times"/>
          <w:b/>
          <w:lang w:val="it-IT"/>
        </w:rPr>
        <w:t>E.</w:t>
      </w:r>
      <w:r w:rsidRPr="00955360">
        <w:rPr>
          <w:rFonts w:ascii="Times" w:hAnsi="Times"/>
          <w:lang w:val="it-IT"/>
        </w:rPr>
        <w:t xml:space="preserve">  Priorità delle operazioni</w:t>
      </w:r>
    </w:p>
    <w:p w:rsidR="00221ECB" w:rsidRPr="005932D1" w:rsidRDefault="00955360" w:rsidP="00196F00">
      <w:pPr>
        <w:spacing w:before="120" w:after="120"/>
        <w:ind w:left="284" w:hanging="284"/>
        <w:rPr>
          <w:b/>
          <w:i/>
          <w:lang w:val="it-IT"/>
        </w:rPr>
      </w:pPr>
      <w:r w:rsidRPr="005932D1">
        <w:rPr>
          <w:b/>
          <w:lang w:val="it-IT"/>
        </w:rPr>
        <w:t>II</w:t>
      </w:r>
      <w:r w:rsidR="00221ECB" w:rsidRPr="005932D1">
        <w:rPr>
          <w:b/>
          <w:lang w:val="it-IT"/>
        </w:rPr>
        <w:t xml:space="preserve">. </w:t>
      </w:r>
      <w:r w:rsidR="00221ECB" w:rsidRPr="005932D1">
        <w:rPr>
          <w:b/>
          <w:i/>
          <w:lang w:val="it-IT"/>
        </w:rPr>
        <w:t>Completa la tabella seguente per calcolare il risultato di espressioni con numeri reali.</w:t>
      </w:r>
      <w:r w:rsidR="008A4E45">
        <w:rPr>
          <w:b/>
          <w:i/>
          <w:lang w:val="it-IT"/>
        </w:rPr>
        <w:t xml:space="preserve"> Scrivi il risultato della calcolatrice arrotondato con tre cifre dopo la virgola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2"/>
        <w:gridCol w:w="3828"/>
        <w:gridCol w:w="1559"/>
      </w:tblGrid>
      <w:tr w:rsidR="00221ECB" w:rsidRPr="00955360" w:rsidTr="00F307E3">
        <w:tc>
          <w:tcPr>
            <w:tcW w:w="4252" w:type="dxa"/>
          </w:tcPr>
          <w:p w:rsidR="00221ECB" w:rsidRPr="002F44DA" w:rsidRDefault="008A4E45" w:rsidP="00196F00">
            <w:pPr>
              <w:spacing w:before="60" w:after="60"/>
              <w:jc w:val="center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C</w:t>
            </w:r>
            <w:r w:rsidR="00221ECB" w:rsidRPr="002F44DA">
              <w:rPr>
                <w:rFonts w:ascii="Arial Narrow" w:hAnsi="Arial Narrow"/>
                <w:b/>
                <w:lang w:val="it-IT"/>
              </w:rPr>
              <w:t>alcol</w:t>
            </w:r>
            <w:r>
              <w:rPr>
                <w:rFonts w:ascii="Arial Narrow" w:hAnsi="Arial Narrow"/>
                <w:b/>
                <w:lang w:val="it-IT"/>
              </w:rPr>
              <w:t>i</w:t>
            </w:r>
            <w:r w:rsidR="00221ECB" w:rsidRPr="002F44DA">
              <w:rPr>
                <w:rFonts w:ascii="Arial Narrow" w:hAnsi="Arial Narrow"/>
                <w:b/>
                <w:lang w:val="it-IT"/>
              </w:rPr>
              <w:t xml:space="preserve"> con carta e penna</w:t>
            </w:r>
          </w:p>
        </w:tc>
        <w:tc>
          <w:tcPr>
            <w:tcW w:w="3828" w:type="dxa"/>
          </w:tcPr>
          <w:p w:rsidR="00221ECB" w:rsidRPr="002F44DA" w:rsidRDefault="00221ECB" w:rsidP="00196F00">
            <w:pPr>
              <w:spacing w:before="60" w:after="60"/>
              <w:jc w:val="center"/>
              <w:rPr>
                <w:rFonts w:ascii="Arial Narrow" w:hAnsi="Arial Narrow"/>
                <w:b/>
                <w:lang w:val="it-IT"/>
              </w:rPr>
            </w:pPr>
            <w:r w:rsidRPr="002F44DA">
              <w:rPr>
                <w:rFonts w:ascii="Arial Narrow" w:hAnsi="Arial Narrow"/>
                <w:b/>
                <w:lang w:val="it-IT"/>
              </w:rPr>
              <w:t xml:space="preserve">Sequenza di tasti per </w:t>
            </w:r>
            <w:r w:rsidR="00871B0C" w:rsidRPr="002F44DA">
              <w:rPr>
                <w:rFonts w:ascii="Arial Narrow" w:hAnsi="Arial Narrow"/>
                <w:b/>
                <w:lang w:val="it-IT"/>
              </w:rPr>
              <w:t>calcolatrice</w:t>
            </w:r>
          </w:p>
        </w:tc>
        <w:tc>
          <w:tcPr>
            <w:tcW w:w="1559" w:type="dxa"/>
          </w:tcPr>
          <w:p w:rsidR="00221ECB" w:rsidRPr="002F44DA" w:rsidRDefault="00221ECB" w:rsidP="00196F00">
            <w:pPr>
              <w:spacing w:before="60" w:after="60"/>
              <w:jc w:val="center"/>
              <w:rPr>
                <w:rFonts w:ascii="Arial Narrow" w:hAnsi="Arial Narrow"/>
                <w:b/>
                <w:lang w:val="it-IT"/>
              </w:rPr>
            </w:pPr>
            <w:r w:rsidRPr="002F44DA">
              <w:rPr>
                <w:rFonts w:ascii="Arial Narrow" w:hAnsi="Arial Narrow"/>
                <w:b/>
                <w:lang w:val="it-IT"/>
              </w:rPr>
              <w:t>Risultat</w:t>
            </w:r>
            <w:r w:rsidR="008A4E45">
              <w:rPr>
                <w:rFonts w:ascii="Arial Narrow" w:hAnsi="Arial Narrow"/>
                <w:b/>
                <w:lang w:val="it-IT"/>
              </w:rPr>
              <w:t>i</w:t>
            </w:r>
            <w:r w:rsidRPr="002F44DA">
              <w:rPr>
                <w:rFonts w:ascii="Arial Narrow" w:hAnsi="Arial Narrow"/>
                <w:b/>
                <w:lang w:val="it-IT"/>
              </w:rPr>
              <w:t xml:space="preserve"> </w:t>
            </w:r>
            <w:r w:rsidR="008A4E45">
              <w:rPr>
                <w:rFonts w:ascii="Arial Narrow" w:hAnsi="Arial Narrow"/>
                <w:b/>
                <w:lang w:val="it-IT"/>
              </w:rPr>
              <w:t xml:space="preserve">della </w:t>
            </w:r>
            <w:r w:rsidR="002F44DA" w:rsidRPr="002F44DA">
              <w:rPr>
                <w:rFonts w:ascii="Arial Narrow" w:hAnsi="Arial Narrow"/>
                <w:b/>
                <w:lang w:val="it-IT"/>
              </w:rPr>
              <w:t>calcolatrice</w:t>
            </w:r>
            <w:r w:rsidR="008A4E45">
              <w:rPr>
                <w:rFonts w:ascii="Arial Narrow" w:hAnsi="Arial Narrow"/>
                <w:b/>
                <w:lang w:val="it-IT"/>
              </w:rPr>
              <w:t xml:space="preserve"> </w:t>
            </w:r>
          </w:p>
        </w:tc>
      </w:tr>
      <w:tr w:rsidR="00221ECB" w:rsidRPr="00955360" w:rsidTr="00F307E3">
        <w:tc>
          <w:tcPr>
            <w:tcW w:w="4252" w:type="dxa"/>
          </w:tcPr>
          <w:p w:rsidR="00221ECB" w:rsidRPr="00955360" w:rsidRDefault="00D65392" w:rsidP="00196F00">
            <w:pPr>
              <w:spacing w:before="40" w:after="40"/>
              <w:rPr>
                <w:b/>
                <w:position w:val="-10"/>
              </w:rPr>
            </w:pPr>
            <w:r w:rsidRPr="00D45DB0">
              <w:rPr>
                <w:b/>
                <w:noProof/>
                <w:position w:val="-24"/>
              </w:rPr>
              <w:object w:dxaOrig="720" w:dyaOrig="660">
                <v:shape id="_x0000_i1030" type="#_x0000_t75" alt="" style="width:32.25pt;height:29.25pt;mso-width-percent:0;mso-height-percent:0;mso-width-percent:0;mso-height-percent:0" o:ole="">
                  <v:imagedata r:id="rId35" o:title=""/>
                </v:shape>
                <o:OLEObject Type="Embed" ProgID="Equation.DSMT4" ShapeID="_x0000_i1030" DrawAspect="Content" ObjectID="_1702716194" r:id="rId36"/>
              </w:object>
            </w:r>
          </w:p>
        </w:tc>
        <w:tc>
          <w:tcPr>
            <w:tcW w:w="3828" w:type="dxa"/>
          </w:tcPr>
          <w:p w:rsidR="00221ECB" w:rsidRPr="00955360" w:rsidRDefault="00221ECB" w:rsidP="00196F00">
            <w:pPr>
              <w:spacing w:before="40" w:after="40"/>
              <w:rPr>
                <w:position w:val="-12"/>
              </w:rPr>
            </w:pPr>
          </w:p>
        </w:tc>
        <w:tc>
          <w:tcPr>
            <w:tcW w:w="1559" w:type="dxa"/>
          </w:tcPr>
          <w:p w:rsidR="00221ECB" w:rsidRPr="00955360" w:rsidRDefault="00221ECB" w:rsidP="00196F00">
            <w:pPr>
              <w:spacing w:before="40" w:after="40"/>
              <w:rPr>
                <w:b/>
                <w:position w:val="-10"/>
              </w:rPr>
            </w:pPr>
          </w:p>
        </w:tc>
      </w:tr>
      <w:tr w:rsidR="00221ECB" w:rsidRPr="00955360" w:rsidTr="00F307E3">
        <w:tc>
          <w:tcPr>
            <w:tcW w:w="4252" w:type="dxa"/>
          </w:tcPr>
          <w:p w:rsidR="00221ECB" w:rsidRPr="00955360" w:rsidRDefault="00D65392" w:rsidP="00196F00">
            <w:pPr>
              <w:spacing w:before="40" w:after="40"/>
              <w:rPr>
                <w:b/>
                <w:position w:val="-24"/>
              </w:rPr>
            </w:pPr>
            <w:r w:rsidRPr="00D45DB0">
              <w:rPr>
                <w:b/>
                <w:noProof/>
                <w:position w:val="-6"/>
              </w:rPr>
              <w:object w:dxaOrig="1100" w:dyaOrig="380">
                <v:shape id="_x0000_i1029" type="#_x0000_t75" alt="" style="width:54.75pt;height:19.5pt;mso-width-percent:0;mso-height-percent:0;mso-width-percent:0;mso-height-percent:0" o:ole="">
                  <v:imagedata r:id="rId37" o:title=""/>
                </v:shape>
                <o:OLEObject Type="Embed" ProgID="Equation.DSMT4" ShapeID="_x0000_i1029" DrawAspect="Content" ObjectID="_1702716195" r:id="rId38"/>
              </w:object>
            </w:r>
          </w:p>
        </w:tc>
        <w:tc>
          <w:tcPr>
            <w:tcW w:w="3828" w:type="dxa"/>
          </w:tcPr>
          <w:p w:rsidR="00221ECB" w:rsidRPr="00955360" w:rsidRDefault="00221ECB" w:rsidP="00196F00">
            <w:pPr>
              <w:spacing w:before="40" w:after="40"/>
              <w:rPr>
                <w:position w:val="-12"/>
              </w:rPr>
            </w:pPr>
          </w:p>
        </w:tc>
        <w:tc>
          <w:tcPr>
            <w:tcW w:w="1559" w:type="dxa"/>
          </w:tcPr>
          <w:p w:rsidR="00221ECB" w:rsidRPr="00955360" w:rsidRDefault="00221ECB" w:rsidP="00196F00">
            <w:pPr>
              <w:spacing w:before="40" w:after="40"/>
              <w:rPr>
                <w:b/>
                <w:position w:val="-10"/>
              </w:rPr>
            </w:pPr>
          </w:p>
        </w:tc>
      </w:tr>
      <w:tr w:rsidR="00221ECB" w:rsidRPr="00955360" w:rsidTr="00F307E3">
        <w:tc>
          <w:tcPr>
            <w:tcW w:w="4252" w:type="dxa"/>
          </w:tcPr>
          <w:p w:rsidR="00221ECB" w:rsidRPr="00955360" w:rsidRDefault="00D65392" w:rsidP="00196F00">
            <w:pPr>
              <w:spacing w:before="40" w:after="40"/>
            </w:pPr>
            <w:r w:rsidRPr="00D45DB0">
              <w:rPr>
                <w:noProof/>
                <w:position w:val="-24"/>
              </w:rPr>
              <w:object w:dxaOrig="1180" w:dyaOrig="700" w14:anchorId="25F085E6">
                <v:shape id="_x0000_i1028" type="#_x0000_t75" alt="" style="width:59.25pt;height:35.25pt;mso-width-percent:0;mso-height-percent:0;mso-width-percent:0;mso-height-percent:0" o:ole="">
                  <v:imagedata r:id="rId39" o:title=""/>
                </v:shape>
                <o:OLEObject Type="Embed" ProgID="Equation.DSMT4" ShapeID="_x0000_i1028" DrawAspect="Content" ObjectID="_1702716196" r:id="rId40"/>
              </w:object>
            </w:r>
          </w:p>
        </w:tc>
        <w:tc>
          <w:tcPr>
            <w:tcW w:w="3828" w:type="dxa"/>
          </w:tcPr>
          <w:p w:rsidR="00221ECB" w:rsidRPr="00955360" w:rsidRDefault="00221ECB" w:rsidP="00196F00">
            <w:pPr>
              <w:spacing w:before="40" w:after="40"/>
            </w:pPr>
          </w:p>
        </w:tc>
        <w:tc>
          <w:tcPr>
            <w:tcW w:w="1559" w:type="dxa"/>
          </w:tcPr>
          <w:p w:rsidR="00221ECB" w:rsidRPr="00955360" w:rsidRDefault="00221ECB" w:rsidP="00196F00">
            <w:pPr>
              <w:spacing w:before="40" w:after="40"/>
              <w:rPr>
                <w:position w:val="-10"/>
              </w:rPr>
            </w:pPr>
          </w:p>
        </w:tc>
      </w:tr>
      <w:tr w:rsidR="00221ECB" w:rsidRPr="00955360" w:rsidTr="00F307E3">
        <w:tc>
          <w:tcPr>
            <w:tcW w:w="4252" w:type="dxa"/>
          </w:tcPr>
          <w:p w:rsidR="00221ECB" w:rsidRPr="00955360" w:rsidRDefault="00D65392" w:rsidP="00196F00">
            <w:pPr>
              <w:spacing w:before="40" w:after="40"/>
            </w:pPr>
            <w:r w:rsidRPr="004C6BF1">
              <w:rPr>
                <w:noProof/>
                <w:position w:val="-30"/>
              </w:rPr>
              <w:object w:dxaOrig="840" w:dyaOrig="720">
                <v:shape id="_x0000_i1027" type="#_x0000_t75" alt="" style="width:42pt;height:36pt;mso-width-percent:0;mso-height-percent:0;mso-width-percent:0;mso-height-percent:0" o:ole="">
                  <v:imagedata r:id="rId41" o:title=""/>
                </v:shape>
                <o:OLEObject Type="Embed" ProgID="Equation.DSMT4" ShapeID="_x0000_i1027" DrawAspect="Content" ObjectID="_1702716197" r:id="rId42"/>
              </w:object>
            </w:r>
          </w:p>
        </w:tc>
        <w:tc>
          <w:tcPr>
            <w:tcW w:w="3828" w:type="dxa"/>
          </w:tcPr>
          <w:p w:rsidR="00221ECB" w:rsidRPr="00955360" w:rsidRDefault="00221ECB" w:rsidP="00196F00">
            <w:pPr>
              <w:spacing w:before="40" w:after="40"/>
            </w:pPr>
          </w:p>
        </w:tc>
        <w:tc>
          <w:tcPr>
            <w:tcW w:w="1559" w:type="dxa"/>
          </w:tcPr>
          <w:p w:rsidR="00221ECB" w:rsidRPr="00955360" w:rsidRDefault="00221ECB" w:rsidP="00196F00">
            <w:pPr>
              <w:spacing w:before="40" w:after="40"/>
              <w:rPr>
                <w:position w:val="-10"/>
              </w:rPr>
            </w:pPr>
          </w:p>
        </w:tc>
      </w:tr>
      <w:tr w:rsidR="00221ECB" w:rsidRPr="00955360" w:rsidTr="00F307E3">
        <w:tc>
          <w:tcPr>
            <w:tcW w:w="4252" w:type="dxa"/>
          </w:tcPr>
          <w:p w:rsidR="00221ECB" w:rsidRPr="00955360" w:rsidRDefault="00D65392" w:rsidP="00196F00">
            <w:pPr>
              <w:spacing w:before="40" w:after="40"/>
            </w:pPr>
            <w:r w:rsidRPr="00AF3A40">
              <w:rPr>
                <w:noProof/>
                <w:position w:val="-30"/>
              </w:rPr>
              <w:object w:dxaOrig="780" w:dyaOrig="720">
                <v:shape id="_x0000_i1026" type="#_x0000_t75" alt="" style="width:39pt;height:36pt;mso-width-percent:0;mso-height-percent:0;mso-width-percent:0;mso-height-percent:0" o:ole="">
                  <v:imagedata r:id="rId43" o:title=""/>
                </v:shape>
                <o:OLEObject Type="Embed" ProgID="Equation.DSMT4" ShapeID="_x0000_i1026" DrawAspect="Content" ObjectID="_1702716198" r:id="rId44"/>
              </w:object>
            </w:r>
          </w:p>
        </w:tc>
        <w:tc>
          <w:tcPr>
            <w:tcW w:w="3828" w:type="dxa"/>
          </w:tcPr>
          <w:p w:rsidR="00221ECB" w:rsidRPr="00955360" w:rsidRDefault="00221ECB" w:rsidP="00196F00">
            <w:pPr>
              <w:spacing w:before="40" w:after="40"/>
            </w:pPr>
          </w:p>
        </w:tc>
        <w:tc>
          <w:tcPr>
            <w:tcW w:w="1559" w:type="dxa"/>
          </w:tcPr>
          <w:p w:rsidR="00221ECB" w:rsidRPr="00955360" w:rsidRDefault="00221ECB" w:rsidP="00196F00">
            <w:pPr>
              <w:spacing w:before="40" w:after="40"/>
              <w:rPr>
                <w:position w:val="-34"/>
              </w:rPr>
            </w:pPr>
          </w:p>
        </w:tc>
      </w:tr>
      <w:tr w:rsidR="00221ECB" w:rsidRPr="00955360" w:rsidTr="00F307E3">
        <w:tc>
          <w:tcPr>
            <w:tcW w:w="4252" w:type="dxa"/>
          </w:tcPr>
          <w:p w:rsidR="00221ECB" w:rsidRPr="00955360" w:rsidRDefault="00221ECB" w:rsidP="00196F00">
            <w:pPr>
              <w:spacing w:before="40" w:after="40"/>
            </w:pPr>
            <w:r w:rsidRPr="00955360">
              <w:t xml:space="preserve"> </w:t>
            </w:r>
            <w:r w:rsidR="00D65392" w:rsidRPr="00D45DB0">
              <w:rPr>
                <w:noProof/>
                <w:position w:val="-24"/>
              </w:rPr>
              <w:object w:dxaOrig="960" w:dyaOrig="700">
                <v:shape id="_x0000_i1025" type="#_x0000_t75" alt="" style="width:48.75pt;height:35.25pt;mso-width-percent:0;mso-height-percent:0;mso-width-percent:0;mso-height-percent:0" o:ole="">
                  <v:imagedata r:id="rId45" o:title=""/>
                </v:shape>
                <o:OLEObject Type="Embed" ProgID="Equation.DSMT4" ShapeID="_x0000_i1025" DrawAspect="Content" ObjectID="_1702716199" r:id="rId46"/>
              </w:object>
            </w:r>
          </w:p>
        </w:tc>
        <w:tc>
          <w:tcPr>
            <w:tcW w:w="3828" w:type="dxa"/>
          </w:tcPr>
          <w:p w:rsidR="00221ECB" w:rsidRPr="00955360" w:rsidRDefault="00221ECB" w:rsidP="00196F00">
            <w:pPr>
              <w:spacing w:before="40" w:after="40"/>
            </w:pPr>
          </w:p>
        </w:tc>
        <w:tc>
          <w:tcPr>
            <w:tcW w:w="1559" w:type="dxa"/>
          </w:tcPr>
          <w:p w:rsidR="00221ECB" w:rsidRPr="00955360" w:rsidRDefault="00221ECB" w:rsidP="00196F00">
            <w:pPr>
              <w:spacing w:before="40" w:after="40"/>
            </w:pPr>
          </w:p>
        </w:tc>
      </w:tr>
    </w:tbl>
    <w:p w:rsidR="00221ECB" w:rsidRPr="00D96DE1" w:rsidRDefault="00221ECB" w:rsidP="00952E1A">
      <w:pPr>
        <w:spacing w:before="120"/>
        <w:rPr>
          <w:noProof/>
        </w:rPr>
      </w:pPr>
    </w:p>
    <w:sectPr w:rsidR="00221ECB" w:rsidRPr="00D96DE1" w:rsidSect="00221ECB">
      <w:footerReference w:type="even" r:id="rId47"/>
      <w:footerReference w:type="default" r:id="rId48"/>
      <w:pgSz w:w="11906" w:h="16838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392" w:rsidRDefault="00D65392">
      <w:r>
        <w:separator/>
      </w:r>
    </w:p>
  </w:endnote>
  <w:endnote w:type="continuationSeparator" w:id="0">
    <w:p w:rsidR="00D65392" w:rsidRDefault="00D6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CB" w:rsidRDefault="00221ECB" w:rsidP="00221E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1ECB" w:rsidRDefault="00221ECB" w:rsidP="00221EC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CB" w:rsidRDefault="00221ECB" w:rsidP="00221E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21ECB" w:rsidRPr="00FA5CBF" w:rsidRDefault="00221ECB" w:rsidP="00221ECB">
    <w:pPr>
      <w:pStyle w:val="Pidipagina"/>
      <w:ind w:right="360"/>
      <w:rPr>
        <w:i/>
        <w:sz w:val="20"/>
      </w:rPr>
    </w:pPr>
    <w:r w:rsidRPr="00FA5CBF">
      <w:rPr>
        <w:i/>
        <w:sz w:val="20"/>
      </w:rPr>
      <w:t xml:space="preserve">Daniela Valenti, </w:t>
    </w:r>
    <w:r w:rsidR="00224C41">
      <w:rPr>
        <w:i/>
        <w:sz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392" w:rsidRDefault="00D65392">
      <w:r>
        <w:separator/>
      </w:r>
    </w:p>
  </w:footnote>
  <w:footnote w:type="continuationSeparator" w:id="0">
    <w:p w:rsidR="00D65392" w:rsidRDefault="00D65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ADB"/>
    <w:multiLevelType w:val="multilevel"/>
    <w:tmpl w:val="39A616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68B0"/>
    <w:multiLevelType w:val="multilevel"/>
    <w:tmpl w:val="181069A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0593"/>
    <w:multiLevelType w:val="hybridMultilevel"/>
    <w:tmpl w:val="07407FD2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129F"/>
    <w:multiLevelType w:val="hybridMultilevel"/>
    <w:tmpl w:val="2C46E084"/>
    <w:lvl w:ilvl="0" w:tplc="675A42C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 w15:restartNumberingAfterBreak="0">
    <w:nsid w:val="1BFC5827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 w15:restartNumberingAfterBreak="0">
    <w:nsid w:val="1E042561"/>
    <w:multiLevelType w:val="hybridMultilevel"/>
    <w:tmpl w:val="454E1B28"/>
    <w:lvl w:ilvl="0" w:tplc="F34E82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487C"/>
    <w:multiLevelType w:val="multilevel"/>
    <w:tmpl w:val="5B2612A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0F48"/>
    <w:multiLevelType w:val="hybridMultilevel"/>
    <w:tmpl w:val="F84E519E"/>
    <w:lvl w:ilvl="0" w:tplc="F41A26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912D7"/>
    <w:multiLevelType w:val="hybridMultilevel"/>
    <w:tmpl w:val="8996A046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472DF4E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3" w15:restartNumberingAfterBreak="0">
    <w:nsid w:val="2E1F104F"/>
    <w:multiLevelType w:val="hybridMultilevel"/>
    <w:tmpl w:val="62584CB8"/>
    <w:lvl w:ilvl="0" w:tplc="9000E8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5" w15:restartNumberingAfterBreak="0">
    <w:nsid w:val="32ED6A4B"/>
    <w:multiLevelType w:val="hybridMultilevel"/>
    <w:tmpl w:val="22C2C448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 w15:restartNumberingAfterBreak="0">
    <w:nsid w:val="3372631A"/>
    <w:multiLevelType w:val="hybridMultilevel"/>
    <w:tmpl w:val="0F64D296"/>
    <w:lvl w:ilvl="0" w:tplc="0468893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35287E97"/>
    <w:multiLevelType w:val="hybridMultilevel"/>
    <w:tmpl w:val="E2544DE2"/>
    <w:lvl w:ilvl="0" w:tplc="6CE4E9FC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9" w15:restartNumberingAfterBreak="0">
    <w:nsid w:val="3C635694"/>
    <w:multiLevelType w:val="multilevel"/>
    <w:tmpl w:val="22C2C44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3CFF3971"/>
    <w:multiLevelType w:val="hybridMultilevel"/>
    <w:tmpl w:val="0CF216C8"/>
    <w:lvl w:ilvl="0" w:tplc="EDD0E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62D10"/>
    <w:multiLevelType w:val="hybridMultilevel"/>
    <w:tmpl w:val="E17617F6"/>
    <w:lvl w:ilvl="0" w:tplc="AF16510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930EC9"/>
    <w:multiLevelType w:val="hybridMultilevel"/>
    <w:tmpl w:val="E8C43720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B37EB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25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6" w15:restartNumberingAfterBreak="0">
    <w:nsid w:val="547B2D75"/>
    <w:multiLevelType w:val="hybridMultilevel"/>
    <w:tmpl w:val="39A6167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8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9" w15:restartNumberingAfterBreak="0">
    <w:nsid w:val="598C283A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0" w15:restartNumberingAfterBreak="0">
    <w:nsid w:val="5A356B3B"/>
    <w:multiLevelType w:val="hybridMultilevel"/>
    <w:tmpl w:val="5B2612AA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878E0"/>
    <w:multiLevelType w:val="multilevel"/>
    <w:tmpl w:val="7126489E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3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4" w15:restartNumberingAfterBreak="0">
    <w:nsid w:val="647D6E8B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5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95805"/>
    <w:multiLevelType w:val="hybridMultilevel"/>
    <w:tmpl w:val="F0E89630"/>
    <w:lvl w:ilvl="0" w:tplc="0C4659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8" w15:restartNumberingAfterBreak="0">
    <w:nsid w:val="72701218"/>
    <w:multiLevelType w:val="multilevel"/>
    <w:tmpl w:val="07407FD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33BAF"/>
    <w:multiLevelType w:val="hybridMultilevel"/>
    <w:tmpl w:val="BF1AC6D2"/>
    <w:lvl w:ilvl="0" w:tplc="A13E40B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31"/>
  </w:num>
  <w:num w:numId="2">
    <w:abstractNumId w:val="6"/>
  </w:num>
  <w:num w:numId="3">
    <w:abstractNumId w:val="22"/>
  </w:num>
  <w:num w:numId="4">
    <w:abstractNumId w:val="10"/>
  </w:num>
  <w:num w:numId="5">
    <w:abstractNumId w:val="35"/>
  </w:num>
  <w:num w:numId="6">
    <w:abstractNumId w:val="28"/>
  </w:num>
  <w:num w:numId="7">
    <w:abstractNumId w:val="14"/>
  </w:num>
  <w:num w:numId="8">
    <w:abstractNumId w:val="33"/>
  </w:num>
  <w:num w:numId="9">
    <w:abstractNumId w:val="27"/>
  </w:num>
  <w:num w:numId="10">
    <w:abstractNumId w:val="1"/>
  </w:num>
  <w:num w:numId="11">
    <w:abstractNumId w:val="25"/>
  </w:num>
  <w:num w:numId="12">
    <w:abstractNumId w:val="18"/>
  </w:num>
  <w:num w:numId="13">
    <w:abstractNumId w:val="37"/>
  </w:num>
  <w:num w:numId="14">
    <w:abstractNumId w:val="5"/>
  </w:num>
  <w:num w:numId="15">
    <w:abstractNumId w:val="12"/>
  </w:num>
  <w:num w:numId="16">
    <w:abstractNumId w:val="13"/>
  </w:num>
  <w:num w:numId="17">
    <w:abstractNumId w:val="20"/>
  </w:num>
  <w:num w:numId="18">
    <w:abstractNumId w:val="9"/>
  </w:num>
  <w:num w:numId="19">
    <w:abstractNumId w:val="21"/>
  </w:num>
  <w:num w:numId="20">
    <w:abstractNumId w:val="36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30"/>
  </w:num>
  <w:num w:numId="26">
    <w:abstractNumId w:val="8"/>
  </w:num>
  <w:num w:numId="27">
    <w:abstractNumId w:val="3"/>
  </w:num>
  <w:num w:numId="28">
    <w:abstractNumId w:val="2"/>
  </w:num>
  <w:num w:numId="29">
    <w:abstractNumId w:val="38"/>
  </w:num>
  <w:num w:numId="30">
    <w:abstractNumId w:val="23"/>
  </w:num>
  <w:num w:numId="31">
    <w:abstractNumId w:val="17"/>
  </w:num>
  <w:num w:numId="32">
    <w:abstractNumId w:val="26"/>
  </w:num>
  <w:num w:numId="33">
    <w:abstractNumId w:val="7"/>
  </w:num>
  <w:num w:numId="34">
    <w:abstractNumId w:val="0"/>
  </w:num>
  <w:num w:numId="35">
    <w:abstractNumId w:val="16"/>
  </w:num>
  <w:num w:numId="36">
    <w:abstractNumId w:val="32"/>
  </w:num>
  <w:num w:numId="37">
    <w:abstractNumId w:val="29"/>
  </w:num>
  <w:num w:numId="38">
    <w:abstractNumId w:val="34"/>
  </w:num>
  <w:num w:numId="39">
    <w:abstractNumId w:val="24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17385B"/>
    <w:rsid w:val="00196F00"/>
    <w:rsid w:val="001C02A8"/>
    <w:rsid w:val="00221ECB"/>
    <w:rsid w:val="00224C41"/>
    <w:rsid w:val="00284020"/>
    <w:rsid w:val="002F44DA"/>
    <w:rsid w:val="003476FD"/>
    <w:rsid w:val="0048112B"/>
    <w:rsid w:val="004A51D7"/>
    <w:rsid w:val="004C5103"/>
    <w:rsid w:val="004C6BF1"/>
    <w:rsid w:val="00513A5F"/>
    <w:rsid w:val="005932D1"/>
    <w:rsid w:val="005B7859"/>
    <w:rsid w:val="00600264"/>
    <w:rsid w:val="006012DD"/>
    <w:rsid w:val="0068523B"/>
    <w:rsid w:val="006F5B4A"/>
    <w:rsid w:val="007D3757"/>
    <w:rsid w:val="00871B0C"/>
    <w:rsid w:val="008A4E45"/>
    <w:rsid w:val="009158F4"/>
    <w:rsid w:val="00925354"/>
    <w:rsid w:val="00952E1A"/>
    <w:rsid w:val="00955360"/>
    <w:rsid w:val="00A712BF"/>
    <w:rsid w:val="00AF3A40"/>
    <w:rsid w:val="00D3352C"/>
    <w:rsid w:val="00D45DB0"/>
    <w:rsid w:val="00D65392"/>
    <w:rsid w:val="00D97B76"/>
    <w:rsid w:val="00E12D2F"/>
    <w:rsid w:val="00F307E3"/>
    <w:rsid w:val="00F92E65"/>
    <w:rsid w:val="00F96B9A"/>
    <w:rsid w:val="00FF72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7ABB92"/>
  <w15:chartTrackingRefBased/>
  <w15:docId w15:val="{1C2221E4-A6AA-9542-B7F7-5B9F64F3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uiPriority w:val="34"/>
    <w:qFormat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086DFB"/>
  </w:style>
  <w:style w:type="character" w:styleId="Collegamentoipertestuale">
    <w:name w:val="Hyperlink"/>
    <w:rsid w:val="00A82DD8"/>
    <w:rPr>
      <w:color w:val="0000FF"/>
      <w:u w:val="single"/>
    </w:rPr>
  </w:style>
  <w:style w:type="character" w:styleId="Testosegnaposto">
    <w:name w:val="Placeholder Text"/>
    <w:basedOn w:val="Carpredefinitoparagrafo"/>
    <w:rsid w:val="00955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footer" Target="footer2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Dall’insieme N all’insieme Z</vt:lpstr>
      <vt:lpstr>Dall’insieme N all’insieme Z</vt:lpstr>
    </vt:vector>
  </TitlesOfParts>
  <Company>IBM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16</cp:revision>
  <cp:lastPrinted>2013-04-28T14:08:00Z</cp:lastPrinted>
  <dcterms:created xsi:type="dcterms:W3CDTF">2021-03-17T11:10:00Z</dcterms:created>
  <dcterms:modified xsi:type="dcterms:W3CDTF">2022-01-03T10:49:00Z</dcterms:modified>
</cp:coreProperties>
</file>